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4E" w:rsidRPr="00A138EB" w:rsidRDefault="00317302" w:rsidP="00E3014E">
      <w:pPr>
        <w:spacing w:after="200" w:line="276" w:lineRule="auto"/>
        <w:jc w:val="center"/>
        <w:rPr>
          <w:rFonts w:eastAsiaTheme="minorEastAsia"/>
          <w:sz w:val="24"/>
          <w:szCs w:val="24"/>
        </w:rPr>
      </w:pPr>
      <w:r w:rsidRPr="00317302">
        <w:rPr>
          <w:rFonts w:eastAsiaTheme="minorEastAsia"/>
          <w:noProof/>
          <w:sz w:val="24"/>
          <w:szCs w:val="24"/>
        </w:rPr>
        <w:drawing>
          <wp:anchor distT="0" distB="0" distL="114300" distR="114300" simplePos="0" relativeHeight="251691008" behindDoc="1" locked="0" layoutInCell="1" allowOverlap="1">
            <wp:simplePos x="0" y="0"/>
            <wp:positionH relativeFrom="column">
              <wp:posOffset>1653540</wp:posOffset>
            </wp:positionH>
            <wp:positionV relativeFrom="paragraph">
              <wp:posOffset>-3810</wp:posOffset>
            </wp:positionV>
            <wp:extent cx="1895475" cy="1927877"/>
            <wp:effectExtent l="0" t="0" r="0" b="0"/>
            <wp:wrapNone/>
            <wp:docPr id="2" name="Picture 2" descr="E:\Dokumen LPMPI\LPMPI\SPMI PRODI\bu ira new\tugas pai bu irha tempel\Kumpulan Logo\Logo Institut Agama Is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 LPMPI\LPMPI\SPMI PRODI\bu ira new\tugas pai bu irha tempel\Kumpulan Logo\Logo Institut Agama Isl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548" cy="192998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eastAsiaTheme="minorEastAsia"/>
        </w:rPr>
        <w:id w:val="71530751"/>
        <w:docPartObj>
          <w:docPartGallery w:val="Cover Pages"/>
          <w:docPartUnique/>
        </w:docPartObj>
      </w:sdtPr>
      <w:sdtEndPr>
        <w:rPr>
          <w:noProof/>
          <w:sz w:val="24"/>
          <w:szCs w:val="24"/>
        </w:rPr>
      </w:sdtEndPr>
      <w:sdtContent>
        <w:p w:rsidR="00E3014E" w:rsidRPr="00A138EB" w:rsidRDefault="00E3014E" w:rsidP="00E3014E">
          <w:pPr>
            <w:spacing w:after="200" w:line="276" w:lineRule="auto"/>
            <w:rPr>
              <w:rFonts w:eastAsiaTheme="minorEastAsia"/>
            </w:rPr>
          </w:pPr>
        </w:p>
        <w:p w:rsidR="00E3014E" w:rsidRPr="00A138EB" w:rsidRDefault="00EE509E" w:rsidP="00E3014E">
          <w:pPr>
            <w:spacing w:after="200" w:line="276" w:lineRule="auto"/>
            <w:rPr>
              <w:rFonts w:eastAsiaTheme="minorEastAsia"/>
              <w:noProof/>
              <w:sz w:val="24"/>
              <w:szCs w:val="24"/>
            </w:rPr>
          </w:pPr>
        </w:p>
      </w:sdtContent>
    </w:sdt>
    <w:p w:rsidR="00E3014E" w:rsidRPr="00A138EB" w:rsidRDefault="00E3014E" w:rsidP="00E3014E">
      <w:pPr>
        <w:spacing w:after="200" w:line="276" w:lineRule="auto"/>
        <w:jc w:val="center"/>
        <w:rPr>
          <w:rFonts w:eastAsiaTheme="minorEastAsia"/>
          <w:sz w:val="24"/>
          <w:szCs w:val="24"/>
        </w:rPr>
      </w:pPr>
    </w:p>
    <w:p w:rsidR="00E3014E" w:rsidRPr="00A138EB" w:rsidRDefault="00E3014E" w:rsidP="00E3014E">
      <w:pPr>
        <w:spacing w:after="200" w:line="276" w:lineRule="auto"/>
        <w:rPr>
          <w:rFonts w:eastAsiaTheme="minorEastAsia"/>
          <w:sz w:val="24"/>
          <w:szCs w:val="24"/>
        </w:rPr>
      </w:pPr>
      <w:bookmarkStart w:id="0" w:name="_GoBack"/>
      <w:bookmarkEnd w:id="0"/>
    </w:p>
    <w:p w:rsidR="00E3014E" w:rsidRPr="00A138EB" w:rsidRDefault="00E3014E" w:rsidP="00E3014E">
      <w:pPr>
        <w:spacing w:line="276" w:lineRule="auto"/>
        <w:jc w:val="center"/>
        <w:rPr>
          <w:rFonts w:eastAsiaTheme="minorEastAsia"/>
          <w:b/>
          <w:sz w:val="24"/>
          <w:szCs w:val="24"/>
        </w:rPr>
      </w:pPr>
    </w:p>
    <w:p w:rsidR="00E3014E" w:rsidRPr="00A138EB" w:rsidRDefault="00EE509E" w:rsidP="00E3014E">
      <w:pPr>
        <w:spacing w:line="276" w:lineRule="auto"/>
        <w:jc w:val="center"/>
        <w:rPr>
          <w:rFonts w:eastAsiaTheme="minorEastAsia"/>
          <w:b/>
          <w:sz w:val="24"/>
          <w:szCs w:val="24"/>
        </w:rPr>
      </w:pPr>
      <w:r>
        <w:rPr>
          <w:rFonts w:eastAsiaTheme="minorEastAsia"/>
          <w:b/>
          <w:noProof/>
          <w:sz w:val="24"/>
          <w:szCs w:val="24"/>
          <w:lang w:eastAsia="id-ID"/>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50" type="#_x0000_t64" style="position:absolute;left:0;text-align:left;margin-left:16.7pt;margin-top:285.9pt;width:437.55pt;height:128.1pt;z-index:251687936" fillcolor="#eaf1dd [662]" strokecolor="#9bbb59 [3206]" strokeweight="2.5pt">
            <v:shadow color="#868686"/>
            <v:textbox style="mso-next-textbox:#_x0000_s1050">
              <w:txbxContent>
                <w:p w:rsidR="00E3014E" w:rsidRPr="00223927" w:rsidRDefault="00E3014E" w:rsidP="00E3014E">
                  <w:pPr>
                    <w:jc w:val="center"/>
                    <w:rPr>
                      <w:rFonts w:asciiTheme="majorHAnsi" w:eastAsiaTheme="majorEastAsia" w:hAnsiTheme="majorHAnsi" w:cstheme="majorBidi"/>
                      <w:b/>
                      <w:sz w:val="40"/>
                      <w:szCs w:val="40"/>
                    </w:rPr>
                  </w:pPr>
                  <w:r w:rsidRPr="00223927">
                    <w:rPr>
                      <w:rFonts w:asciiTheme="majorHAnsi" w:eastAsiaTheme="majorEastAsia" w:hAnsiTheme="majorHAnsi" w:cstheme="majorBidi"/>
                      <w:b/>
                      <w:sz w:val="40"/>
                      <w:szCs w:val="40"/>
                    </w:rPr>
                    <w:t xml:space="preserve">INSTITUT </w:t>
                  </w:r>
                  <w:r>
                    <w:rPr>
                      <w:rFonts w:asciiTheme="majorHAnsi" w:eastAsiaTheme="majorEastAsia" w:hAnsiTheme="majorHAnsi" w:cstheme="majorBidi"/>
                      <w:b/>
                      <w:sz w:val="40"/>
                      <w:szCs w:val="40"/>
                    </w:rPr>
                    <w:t>TEKNOLOGI(IT</w:t>
                  </w:r>
                  <w:r w:rsidRPr="00223927">
                    <w:rPr>
                      <w:rFonts w:asciiTheme="majorHAnsi" w:eastAsiaTheme="majorEastAsia" w:hAnsiTheme="majorHAnsi" w:cstheme="majorBidi"/>
                      <w:b/>
                      <w:sz w:val="40"/>
                      <w:szCs w:val="40"/>
                    </w:rPr>
                    <w:t xml:space="preserve">) </w:t>
                  </w:r>
                </w:p>
                <w:p w:rsidR="00E3014E" w:rsidRPr="00223927" w:rsidRDefault="00E3014E" w:rsidP="00E3014E">
                  <w:pPr>
                    <w:jc w:val="center"/>
                    <w:rPr>
                      <w:b/>
                      <w:sz w:val="40"/>
                      <w:szCs w:val="40"/>
                    </w:rPr>
                  </w:pPr>
                  <w:r w:rsidRPr="00223927">
                    <w:rPr>
                      <w:rFonts w:asciiTheme="majorHAnsi" w:eastAsiaTheme="majorEastAsia" w:hAnsiTheme="majorHAnsi" w:cstheme="majorBidi"/>
                      <w:b/>
                      <w:sz w:val="40"/>
                      <w:szCs w:val="40"/>
                    </w:rPr>
                    <w:t>AL-MAWADDAH WARRAHMAH KOLAKA</w:t>
                  </w:r>
                </w:p>
              </w:txbxContent>
            </v:textbox>
          </v:shape>
        </w:pict>
      </w:r>
    </w:p>
    <w:tbl>
      <w:tblPr>
        <w:tblpPr w:leftFromText="187" w:rightFromText="187" w:vertAnchor="page" w:horzAnchor="margin" w:tblpY="4876"/>
        <w:tblW w:w="5000" w:type="pct"/>
        <w:tblCellMar>
          <w:top w:w="216" w:type="dxa"/>
          <w:left w:w="216" w:type="dxa"/>
          <w:bottom w:w="216" w:type="dxa"/>
          <w:right w:w="216" w:type="dxa"/>
        </w:tblCellMar>
        <w:tblLook w:val="04A0" w:firstRow="1" w:lastRow="0" w:firstColumn="1" w:lastColumn="0" w:noHBand="0" w:noVBand="1"/>
      </w:tblPr>
      <w:tblGrid>
        <w:gridCol w:w="4940"/>
        <w:gridCol w:w="4577"/>
      </w:tblGrid>
      <w:tr w:rsidR="00E3014E" w:rsidRPr="00A138EB" w:rsidTr="007C4EEE">
        <w:trPr>
          <w:trHeight w:val="2757"/>
        </w:trPr>
        <w:tc>
          <w:tcPr>
            <w:tcW w:w="4927" w:type="dxa"/>
            <w:tcBorders>
              <w:bottom w:val="single" w:sz="18" w:space="0" w:color="808080" w:themeColor="background1" w:themeShade="80"/>
              <w:right w:val="single" w:sz="18" w:space="0" w:color="808080" w:themeColor="background1" w:themeShade="80"/>
            </w:tcBorders>
            <w:vAlign w:val="center"/>
          </w:tcPr>
          <w:p w:rsidR="00E3014E" w:rsidRPr="00A138EB" w:rsidRDefault="00EE509E" w:rsidP="00891490">
            <w:pPr>
              <w:jc w:val="center"/>
              <w:rPr>
                <w:rFonts w:asciiTheme="majorHAnsi" w:eastAsiaTheme="majorEastAsia" w:hAnsiTheme="majorHAnsi" w:cstheme="majorBidi"/>
                <w:sz w:val="76"/>
                <w:szCs w:val="72"/>
              </w:rPr>
            </w:pPr>
            <w:sdt>
              <w:sdtPr>
                <w:rPr>
                  <w:rFonts w:asciiTheme="majorHAnsi" w:eastAsiaTheme="majorEastAsia" w:hAnsiTheme="majorHAnsi" w:cstheme="majorBidi"/>
                  <w:b/>
                  <w:sz w:val="48"/>
                  <w:szCs w:val="48"/>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317302">
                  <w:rPr>
                    <w:rFonts w:asciiTheme="majorHAnsi" w:eastAsiaTheme="majorEastAsia" w:hAnsiTheme="majorHAnsi" w:cstheme="majorBidi"/>
                    <w:b/>
                    <w:sz w:val="48"/>
                    <w:szCs w:val="48"/>
                  </w:rPr>
                  <w:t>DOKUMEN SISTEM PENJAMINAN MUTU IAI AL MAWADDAH WARRAHMAH KOLAKA</w:t>
                </w:r>
              </w:sdtContent>
            </w:sdt>
          </w:p>
        </w:tc>
        <w:tc>
          <w:tcPr>
            <w:tcW w:w="4565" w:type="dxa"/>
            <w:tcBorders>
              <w:left w:val="single" w:sz="18" w:space="0" w:color="808080" w:themeColor="background1" w:themeShade="80"/>
              <w:bottom w:val="single" w:sz="18" w:space="0" w:color="808080" w:themeColor="background1" w:themeShade="80"/>
            </w:tcBorders>
            <w:vAlign w:val="center"/>
          </w:tcPr>
          <w:p w:rsidR="00E3014E" w:rsidRPr="00A138EB" w:rsidRDefault="00E3014E" w:rsidP="007C4EEE">
            <w:pPr>
              <w:jc w:val="center"/>
              <w:rPr>
                <w:rFonts w:asciiTheme="majorHAnsi" w:eastAsiaTheme="majorEastAsia" w:hAnsiTheme="majorHAnsi" w:cstheme="majorBidi"/>
                <w:color w:val="C00000"/>
                <w:sz w:val="56"/>
                <w:szCs w:val="56"/>
              </w:rPr>
            </w:pPr>
            <w:r w:rsidRPr="00A138EB">
              <w:rPr>
                <w:rFonts w:asciiTheme="majorHAnsi" w:eastAsiaTheme="majorEastAsia" w:hAnsiTheme="majorHAnsi" w:cstheme="majorBidi"/>
                <w:color w:val="C00000"/>
                <w:sz w:val="56"/>
                <w:szCs w:val="56"/>
              </w:rPr>
              <w:t>LEMBAGA PENJAMINAN MUTU DAN PENGAWASAN INTERNAL</w:t>
            </w:r>
          </w:p>
          <w:p w:rsidR="00E3014E" w:rsidRPr="00A138EB" w:rsidRDefault="00E3014E" w:rsidP="007C4EEE">
            <w:pPr>
              <w:jc w:val="center"/>
              <w:rPr>
                <w:rFonts w:asciiTheme="majorHAnsi" w:eastAsiaTheme="majorEastAsia" w:hAnsiTheme="majorHAnsi" w:cstheme="majorBidi"/>
                <w:color w:val="C00000"/>
                <w:sz w:val="56"/>
                <w:szCs w:val="56"/>
              </w:rPr>
            </w:pPr>
          </w:p>
          <w:p w:rsidR="00E3014E" w:rsidRPr="00AC7A85" w:rsidRDefault="00E3014E" w:rsidP="00891490">
            <w:pPr>
              <w:jc w:val="center"/>
              <w:rPr>
                <w:rFonts w:asciiTheme="majorHAnsi" w:eastAsiaTheme="majorEastAsia" w:hAnsiTheme="majorHAnsi" w:cstheme="majorBidi"/>
                <w:color w:val="C00000"/>
                <w:sz w:val="72"/>
                <w:szCs w:val="72"/>
              </w:rPr>
            </w:pPr>
            <w:r w:rsidRPr="00A138EB">
              <w:rPr>
                <w:rFonts w:asciiTheme="majorHAnsi" w:eastAsiaTheme="majorEastAsia" w:hAnsiTheme="majorHAnsi" w:cstheme="majorBidi"/>
                <w:b/>
                <w:sz w:val="56"/>
                <w:szCs w:val="56"/>
              </w:rPr>
              <w:t>20</w:t>
            </w:r>
            <w:r w:rsidR="00891490">
              <w:rPr>
                <w:rFonts w:asciiTheme="majorHAnsi" w:eastAsiaTheme="majorEastAsia" w:hAnsiTheme="majorHAnsi" w:cstheme="majorBidi"/>
                <w:b/>
                <w:sz w:val="56"/>
                <w:szCs w:val="56"/>
              </w:rPr>
              <w:t>18</w:t>
            </w:r>
          </w:p>
        </w:tc>
      </w:tr>
    </w:tbl>
    <w:p w:rsidR="00E3014E" w:rsidRPr="00A138EB" w:rsidRDefault="00E3014E" w:rsidP="00E3014E">
      <w:pPr>
        <w:spacing w:line="276" w:lineRule="auto"/>
        <w:rPr>
          <w:rFonts w:eastAsiaTheme="minorEastAsia"/>
          <w:b/>
          <w:sz w:val="24"/>
          <w:szCs w:val="24"/>
        </w:rPr>
      </w:pPr>
    </w:p>
    <w:p w:rsidR="00E3014E" w:rsidRPr="00A138EB" w:rsidRDefault="00E3014E" w:rsidP="00E3014E">
      <w:pPr>
        <w:spacing w:line="276" w:lineRule="auto"/>
        <w:jc w:val="center"/>
        <w:rPr>
          <w:rFonts w:eastAsiaTheme="minorEastAsia"/>
          <w:b/>
          <w:sz w:val="24"/>
          <w:szCs w:val="24"/>
        </w:rPr>
      </w:pPr>
    </w:p>
    <w:p w:rsidR="00E3014E" w:rsidRPr="00A138EB" w:rsidRDefault="00E3014E" w:rsidP="00E3014E">
      <w:pPr>
        <w:spacing w:line="276" w:lineRule="auto"/>
        <w:jc w:val="center"/>
        <w:rPr>
          <w:rFonts w:eastAsiaTheme="minorEastAsia"/>
          <w:b/>
          <w:sz w:val="24"/>
          <w:szCs w:val="24"/>
        </w:rPr>
      </w:pPr>
    </w:p>
    <w:p w:rsidR="00E3014E" w:rsidRPr="00A138EB" w:rsidRDefault="00E3014E" w:rsidP="00E3014E">
      <w:pPr>
        <w:spacing w:line="276" w:lineRule="auto"/>
        <w:jc w:val="center"/>
        <w:rPr>
          <w:rFonts w:eastAsiaTheme="minorEastAsia"/>
          <w:b/>
          <w:sz w:val="24"/>
          <w:szCs w:val="24"/>
        </w:rPr>
      </w:pPr>
    </w:p>
    <w:p w:rsidR="00E3014E" w:rsidRDefault="00E3014E" w:rsidP="00E3014E">
      <w:pPr>
        <w:spacing w:line="480" w:lineRule="auto"/>
        <w:ind w:left="3770" w:right="3770"/>
        <w:jc w:val="center"/>
        <w:rPr>
          <w:b/>
          <w:spacing w:val="1"/>
          <w:w w:val="99"/>
          <w:sz w:val="28"/>
          <w:szCs w:val="28"/>
        </w:rPr>
      </w:pPr>
    </w:p>
    <w:p w:rsidR="00E3014E" w:rsidRDefault="00E3014E" w:rsidP="00E3014E">
      <w:pPr>
        <w:spacing w:line="480" w:lineRule="auto"/>
        <w:ind w:left="3770" w:right="3770"/>
        <w:jc w:val="center"/>
        <w:rPr>
          <w:b/>
          <w:spacing w:val="1"/>
          <w:w w:val="99"/>
          <w:sz w:val="28"/>
          <w:szCs w:val="28"/>
        </w:rPr>
      </w:pPr>
    </w:p>
    <w:p w:rsidR="00E3014E" w:rsidRDefault="00E3014E" w:rsidP="00E3014E">
      <w:pPr>
        <w:spacing w:line="480" w:lineRule="auto"/>
        <w:ind w:left="3770" w:right="3770"/>
        <w:jc w:val="center"/>
        <w:rPr>
          <w:b/>
          <w:spacing w:val="1"/>
          <w:w w:val="99"/>
          <w:sz w:val="28"/>
          <w:szCs w:val="28"/>
        </w:rPr>
      </w:pPr>
    </w:p>
    <w:p w:rsidR="00E3014E" w:rsidRDefault="00E3014E" w:rsidP="00E3014E">
      <w:pPr>
        <w:spacing w:line="480" w:lineRule="auto"/>
        <w:ind w:right="3770"/>
        <w:rPr>
          <w:b/>
          <w:spacing w:val="1"/>
          <w:w w:val="99"/>
          <w:sz w:val="28"/>
          <w:szCs w:val="28"/>
        </w:rPr>
      </w:pPr>
    </w:p>
    <w:p w:rsidR="00E3014E" w:rsidRDefault="00E3014E" w:rsidP="00E3014E">
      <w:pPr>
        <w:spacing w:line="480" w:lineRule="auto"/>
        <w:ind w:right="3770"/>
        <w:rPr>
          <w:b/>
          <w:spacing w:val="1"/>
          <w:w w:val="99"/>
          <w:sz w:val="28"/>
          <w:szCs w:val="28"/>
        </w:rPr>
      </w:pPr>
    </w:p>
    <w:p w:rsidR="00E3014E" w:rsidRPr="00630CE1" w:rsidRDefault="00E3014E" w:rsidP="00630CE1">
      <w:pPr>
        <w:tabs>
          <w:tab w:val="left" w:pos="3720"/>
        </w:tabs>
        <w:spacing w:line="480" w:lineRule="auto"/>
        <w:rPr>
          <w:lang w:val="id-ID"/>
        </w:rPr>
      </w:pPr>
    </w:p>
    <w:p w:rsidR="00A26622" w:rsidRDefault="00A26622" w:rsidP="00E67460">
      <w:pPr>
        <w:spacing w:line="480" w:lineRule="auto"/>
        <w:ind w:left="3770" w:right="3770"/>
        <w:jc w:val="center"/>
        <w:rPr>
          <w:b/>
          <w:spacing w:val="1"/>
          <w:w w:val="99"/>
          <w:sz w:val="28"/>
          <w:szCs w:val="28"/>
          <w:lang w:val="id-ID"/>
        </w:rPr>
      </w:pPr>
      <w:r>
        <w:rPr>
          <w:b/>
          <w:noProof/>
          <w:spacing w:val="1"/>
          <w:sz w:val="28"/>
          <w:szCs w:val="28"/>
        </w:rPr>
        <w:lastRenderedPageBreak/>
        <w:drawing>
          <wp:anchor distT="0" distB="0" distL="114300" distR="114300" simplePos="0" relativeHeight="251689984" behindDoc="1" locked="0" layoutInCell="1" allowOverlap="1">
            <wp:simplePos x="0" y="0"/>
            <wp:positionH relativeFrom="column">
              <wp:posOffset>66675</wp:posOffset>
            </wp:positionH>
            <wp:positionV relativeFrom="paragraph">
              <wp:posOffset>92710</wp:posOffset>
            </wp:positionV>
            <wp:extent cx="5752358" cy="7650239"/>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4795" t="18421" r="31867" b="10526"/>
                    <a:stretch>
                      <a:fillRect/>
                    </a:stretch>
                  </pic:blipFill>
                  <pic:spPr bwMode="auto">
                    <a:xfrm>
                      <a:off x="0" y="0"/>
                      <a:ext cx="5752358" cy="7650239"/>
                    </a:xfrm>
                    <a:prstGeom prst="rect">
                      <a:avLst/>
                    </a:prstGeom>
                    <a:noFill/>
                    <a:ln w="9525">
                      <a:noFill/>
                      <a:miter lim="800000"/>
                      <a:headEnd/>
                      <a:tailEnd/>
                    </a:ln>
                  </pic:spPr>
                </pic:pic>
              </a:graphicData>
            </a:graphic>
          </wp:anchor>
        </w:drawing>
      </w: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A26622" w:rsidRDefault="00A26622" w:rsidP="00E67460">
      <w:pPr>
        <w:spacing w:line="480" w:lineRule="auto"/>
        <w:ind w:left="3770" w:right="3770"/>
        <w:jc w:val="center"/>
        <w:rPr>
          <w:b/>
          <w:spacing w:val="1"/>
          <w:w w:val="99"/>
          <w:sz w:val="28"/>
          <w:szCs w:val="28"/>
          <w:lang w:val="id-ID"/>
        </w:rPr>
      </w:pPr>
    </w:p>
    <w:p w:rsidR="008A005B" w:rsidRPr="00630CE1" w:rsidRDefault="00AF1E6C" w:rsidP="00E67460">
      <w:pPr>
        <w:spacing w:line="480" w:lineRule="auto"/>
        <w:ind w:left="3770" w:right="3770"/>
        <w:jc w:val="center"/>
        <w:rPr>
          <w:sz w:val="28"/>
          <w:szCs w:val="28"/>
          <w:lang w:val="id-ID"/>
        </w:rPr>
      </w:pPr>
      <w:r w:rsidRPr="00630CE1">
        <w:rPr>
          <w:b/>
          <w:spacing w:val="1"/>
          <w:w w:val="99"/>
          <w:sz w:val="28"/>
          <w:szCs w:val="28"/>
          <w:lang w:val="id-ID"/>
        </w:rPr>
        <w:lastRenderedPageBreak/>
        <w:t>PRAKATA</w:t>
      </w:r>
    </w:p>
    <w:p w:rsidR="008A005B" w:rsidRPr="00630CE1" w:rsidRDefault="00A229A0" w:rsidP="00F7034C">
      <w:pPr>
        <w:spacing w:line="360" w:lineRule="auto"/>
        <w:ind w:left="110" w:right="68" w:firstLine="720"/>
        <w:jc w:val="both"/>
        <w:rPr>
          <w:sz w:val="24"/>
          <w:szCs w:val="24"/>
          <w:lang w:val="id-ID"/>
        </w:rPr>
      </w:pPr>
      <w:r>
        <w:rPr>
          <w:sz w:val="24"/>
          <w:szCs w:val="24"/>
          <w:lang w:val="id-ID"/>
        </w:rPr>
        <w:t>Panduan</w:t>
      </w:r>
      <w:r w:rsidR="00AF1E6C" w:rsidRPr="00630CE1">
        <w:rPr>
          <w:sz w:val="24"/>
          <w:szCs w:val="24"/>
          <w:lang w:val="id-ID"/>
        </w:rPr>
        <w:t xml:space="preserve"> ini </w:t>
      </w:r>
      <w:r>
        <w:rPr>
          <w:sz w:val="24"/>
          <w:szCs w:val="24"/>
          <w:lang w:val="id-ID"/>
        </w:rPr>
        <w:t xml:space="preserve">sebagai pedoman </w:t>
      </w:r>
      <w:r w:rsidR="00891490">
        <w:rPr>
          <w:sz w:val="24"/>
          <w:szCs w:val="24"/>
        </w:rPr>
        <w:t>IAI</w:t>
      </w:r>
      <w:r>
        <w:rPr>
          <w:sz w:val="24"/>
          <w:szCs w:val="24"/>
          <w:lang w:val="id-ID"/>
        </w:rPr>
        <w:t xml:space="preserve"> Al Mawaddah Warrahmah Kolaka dalam </w:t>
      </w:r>
      <w:r w:rsidR="00F7034C">
        <w:rPr>
          <w:sz w:val="24"/>
          <w:szCs w:val="24"/>
          <w:lang w:val="id-ID"/>
        </w:rPr>
        <w:t xml:space="preserve"> </w:t>
      </w:r>
      <w:r>
        <w:rPr>
          <w:sz w:val="24"/>
          <w:szCs w:val="24"/>
          <w:lang w:val="id-ID"/>
        </w:rPr>
        <w:t>menjalankan sistem penjaminan mutu</w:t>
      </w:r>
      <w:r w:rsidR="00AF1E6C" w:rsidRPr="00630CE1">
        <w:rPr>
          <w:sz w:val="24"/>
          <w:szCs w:val="24"/>
          <w:lang w:val="id-ID"/>
        </w:rPr>
        <w:t>.</w:t>
      </w:r>
      <w:r w:rsidR="00630CE1">
        <w:rPr>
          <w:sz w:val="24"/>
          <w:szCs w:val="24"/>
          <w:lang w:val="id-ID"/>
        </w:rPr>
        <w:t xml:space="preserve"> </w:t>
      </w:r>
      <w:r w:rsidR="00AF1E6C" w:rsidRPr="00630CE1">
        <w:rPr>
          <w:sz w:val="24"/>
          <w:szCs w:val="24"/>
          <w:lang w:val="id-ID"/>
        </w:rPr>
        <w:t xml:space="preserve">Penjaminan mutu bertujuan untuk memenuhi atau melampaui Standar Nasional Pendidikan sebagaimana yang dituangkan dalam Peraturan </w:t>
      </w:r>
      <w:r w:rsidR="00F7034C">
        <w:rPr>
          <w:sz w:val="24"/>
          <w:szCs w:val="24"/>
          <w:lang w:val="id-ID"/>
        </w:rPr>
        <w:t>Mentri Pendidikan dan Kebudayaan No. 3 tahun 2020</w:t>
      </w:r>
      <w:r w:rsidR="00AF1E6C" w:rsidRPr="00630CE1">
        <w:rPr>
          <w:sz w:val="24"/>
          <w:szCs w:val="24"/>
          <w:lang w:val="id-ID"/>
        </w:rPr>
        <w:t>.</w:t>
      </w:r>
    </w:p>
    <w:p w:rsidR="008A005B" w:rsidRDefault="00AF1E6C" w:rsidP="00D56ABB">
      <w:pPr>
        <w:spacing w:line="360" w:lineRule="auto"/>
        <w:ind w:left="110" w:right="68" w:firstLine="720"/>
        <w:jc w:val="both"/>
        <w:rPr>
          <w:sz w:val="24"/>
          <w:szCs w:val="24"/>
        </w:rPr>
      </w:pPr>
      <w:r w:rsidRPr="00D56ABB">
        <w:rPr>
          <w:sz w:val="24"/>
          <w:szCs w:val="24"/>
          <w:lang w:val="id-ID"/>
        </w:rPr>
        <w:t>Buku</w:t>
      </w:r>
      <w:r w:rsidR="00A229A0">
        <w:rPr>
          <w:sz w:val="24"/>
          <w:szCs w:val="24"/>
          <w:lang w:val="id-ID"/>
        </w:rPr>
        <w:t xml:space="preserve"> panduan</w:t>
      </w:r>
      <w:r w:rsidRPr="00D56ABB">
        <w:rPr>
          <w:sz w:val="24"/>
          <w:szCs w:val="24"/>
          <w:lang w:val="id-ID"/>
        </w:rPr>
        <w:t xml:space="preserve">  Sistem  Penjaminan  Mutu</w:t>
      </w:r>
      <w:r w:rsidR="00A229A0">
        <w:rPr>
          <w:sz w:val="24"/>
          <w:szCs w:val="24"/>
          <w:lang w:val="id-ID"/>
        </w:rPr>
        <w:t xml:space="preserve"> Internal</w:t>
      </w:r>
      <w:r w:rsidRPr="00D56ABB">
        <w:rPr>
          <w:sz w:val="24"/>
          <w:szCs w:val="24"/>
          <w:lang w:val="id-ID"/>
        </w:rPr>
        <w:t xml:space="preserve">  ini  mencakup  kebijakan  mutu,  </w:t>
      </w:r>
      <w:r w:rsidR="00D56ABB">
        <w:rPr>
          <w:sz w:val="24"/>
          <w:szCs w:val="24"/>
          <w:lang w:val="id-ID"/>
        </w:rPr>
        <w:t>standar mutu, manual mutu dan formulir mutu</w:t>
      </w:r>
      <w:r w:rsidRPr="00D56ABB">
        <w:rPr>
          <w:sz w:val="24"/>
          <w:szCs w:val="24"/>
          <w:lang w:val="id-ID"/>
        </w:rPr>
        <w:t xml:space="preserve">. Kebijakan mutu memuat tentang bagaimana </w:t>
      </w:r>
      <w:r w:rsidR="00891490">
        <w:rPr>
          <w:sz w:val="24"/>
          <w:szCs w:val="24"/>
        </w:rPr>
        <w:t>IAI</w:t>
      </w:r>
      <w:r w:rsidR="00630CE1">
        <w:rPr>
          <w:sz w:val="24"/>
          <w:szCs w:val="24"/>
          <w:lang w:val="id-ID"/>
        </w:rPr>
        <w:t xml:space="preserve"> </w:t>
      </w:r>
      <w:r w:rsidRPr="00D56ABB">
        <w:rPr>
          <w:sz w:val="24"/>
          <w:szCs w:val="24"/>
          <w:lang w:val="id-ID"/>
        </w:rPr>
        <w:t xml:space="preserve">Al Mawaddah Warrahmah Kolaka memahami, merancang, dan melaksanakan SPMI dalam penyelenggaraan  pelayanan  pendidikan  tinggi </w:t>
      </w:r>
      <w:r w:rsidR="00D56ABB">
        <w:rPr>
          <w:sz w:val="24"/>
          <w:szCs w:val="24"/>
          <w:lang w:val="id-ID"/>
        </w:rPr>
        <w:t>minimal sesuai dengan SN DIKTI dan diharapkan dapat melampaui standar nasional tersebut,</w:t>
      </w:r>
      <w:r w:rsidRPr="00D56ABB">
        <w:rPr>
          <w:sz w:val="24"/>
          <w:szCs w:val="24"/>
          <w:lang w:val="id-ID"/>
        </w:rPr>
        <w:t xml:space="preserve">  sehingga  terwujud budaya mutu </w:t>
      </w:r>
      <w:r w:rsidR="00891490">
        <w:rPr>
          <w:sz w:val="24"/>
          <w:szCs w:val="24"/>
        </w:rPr>
        <w:t>IAI</w:t>
      </w:r>
      <w:r w:rsidR="00891490" w:rsidRPr="00D56ABB">
        <w:rPr>
          <w:sz w:val="24"/>
          <w:szCs w:val="24"/>
          <w:lang w:val="id-ID"/>
        </w:rPr>
        <w:t xml:space="preserve"> </w:t>
      </w:r>
      <w:r w:rsidRPr="00D56ABB">
        <w:rPr>
          <w:sz w:val="24"/>
          <w:szCs w:val="24"/>
          <w:lang w:val="id-ID"/>
        </w:rPr>
        <w:t xml:space="preserve">Al Mawaddah Warrahmah Kolaka. Standar mutu memuat tentang kriteria, ukuran, patokan atau spesifikasi  dari  seluruh  kegiatan  penyelenggarakan  pendidikan  tinggi  di  </w:t>
      </w:r>
      <w:r w:rsidR="00891490">
        <w:rPr>
          <w:sz w:val="24"/>
          <w:szCs w:val="24"/>
        </w:rPr>
        <w:t>IAI</w:t>
      </w:r>
      <w:r w:rsidR="00630CE1">
        <w:rPr>
          <w:sz w:val="24"/>
          <w:szCs w:val="24"/>
          <w:lang w:val="id-ID"/>
        </w:rPr>
        <w:t xml:space="preserve"> </w:t>
      </w:r>
      <w:r w:rsidRPr="00D56ABB">
        <w:rPr>
          <w:sz w:val="24"/>
          <w:szCs w:val="24"/>
          <w:lang w:val="id-ID"/>
        </w:rPr>
        <w:t>Al Mawaddah Warrahmah Kolaka</w:t>
      </w:r>
      <w:r w:rsidR="00D56ABB">
        <w:rPr>
          <w:sz w:val="24"/>
          <w:szCs w:val="24"/>
          <w:lang w:val="id-ID"/>
        </w:rPr>
        <w:t xml:space="preserve"> baik ditinjau dari SN DIKTI maupun standar perguruan tinggi sendiri</w:t>
      </w:r>
      <w:r w:rsidRPr="00D56ABB">
        <w:rPr>
          <w:sz w:val="24"/>
          <w:szCs w:val="24"/>
          <w:lang w:val="id-ID"/>
        </w:rPr>
        <w:t xml:space="preserve"> untuk me</w:t>
      </w:r>
      <w:r w:rsidR="00D56ABB">
        <w:rPr>
          <w:sz w:val="24"/>
          <w:szCs w:val="24"/>
          <w:lang w:val="id-ID"/>
        </w:rPr>
        <w:t>w</w:t>
      </w:r>
      <w:r w:rsidRPr="00D56ABB">
        <w:rPr>
          <w:sz w:val="24"/>
          <w:szCs w:val="24"/>
          <w:lang w:val="id-ID"/>
        </w:rPr>
        <w:t xml:space="preserve">ujudkan visi dan misi </w:t>
      </w:r>
      <w:r w:rsidR="00891490">
        <w:rPr>
          <w:sz w:val="24"/>
          <w:szCs w:val="24"/>
        </w:rPr>
        <w:t>IAI</w:t>
      </w:r>
      <w:r w:rsidR="00630CE1">
        <w:rPr>
          <w:sz w:val="24"/>
          <w:szCs w:val="24"/>
          <w:lang w:val="id-ID"/>
        </w:rPr>
        <w:t xml:space="preserve"> </w:t>
      </w:r>
      <w:r w:rsidRPr="00D56ABB">
        <w:rPr>
          <w:sz w:val="24"/>
          <w:szCs w:val="24"/>
          <w:lang w:val="id-ID"/>
        </w:rPr>
        <w:t xml:space="preserve">Al Mawaddah Warrahmah Kolaka. Manual berisi tentang petunjuk praktis mengenai   cara,   langkah,   atau   prosedur   tentang   bagaimana   SPMI   </w:t>
      </w:r>
      <w:r w:rsidR="00891490">
        <w:rPr>
          <w:sz w:val="24"/>
          <w:szCs w:val="24"/>
        </w:rPr>
        <w:t>IAI</w:t>
      </w:r>
      <w:r w:rsidR="00630CE1">
        <w:rPr>
          <w:sz w:val="24"/>
          <w:szCs w:val="24"/>
          <w:lang w:val="id-ID"/>
        </w:rPr>
        <w:t xml:space="preserve"> </w:t>
      </w:r>
      <w:r w:rsidRPr="00D56ABB">
        <w:rPr>
          <w:sz w:val="24"/>
          <w:szCs w:val="24"/>
          <w:lang w:val="id-ID"/>
        </w:rPr>
        <w:t>Al Mawaddah Warrahmah Kolaka di</w:t>
      </w:r>
      <w:r w:rsidR="00D56ABB">
        <w:rPr>
          <w:sz w:val="24"/>
          <w:szCs w:val="24"/>
          <w:lang w:val="id-ID"/>
        </w:rPr>
        <w:t xml:space="preserve"> rancang, di</w:t>
      </w:r>
      <w:r w:rsidRPr="00D56ABB">
        <w:rPr>
          <w:sz w:val="24"/>
          <w:szCs w:val="24"/>
          <w:lang w:val="id-ID"/>
        </w:rPr>
        <w:t>laksanakan, dievaluasi,</w:t>
      </w:r>
      <w:r w:rsidR="00D56ABB">
        <w:rPr>
          <w:sz w:val="24"/>
          <w:szCs w:val="24"/>
          <w:lang w:val="id-ID"/>
        </w:rPr>
        <w:t xml:space="preserve"> dikendalikan,</w:t>
      </w:r>
      <w:r w:rsidRPr="00D56ABB">
        <w:rPr>
          <w:sz w:val="24"/>
          <w:szCs w:val="24"/>
          <w:lang w:val="id-ID"/>
        </w:rPr>
        <w:t xml:space="preserve"> dan ditingkatkan mutunya secara berkelanjutan. </w:t>
      </w:r>
      <w:r>
        <w:rPr>
          <w:sz w:val="24"/>
          <w:szCs w:val="24"/>
        </w:rPr>
        <w:t>Adapun formulir berisi tentang dokumen tertulis yang berfungsi untuk mencatat atau merekam hal atau informasi atau kegiatan tertentu sebagai bagian tak terpisahkan dari standar mutu dan manual mutu atau prosedur mutu.</w:t>
      </w:r>
    </w:p>
    <w:p w:rsidR="00B0571F" w:rsidRPr="00B0571F" w:rsidRDefault="00AF1E6C" w:rsidP="00891490">
      <w:pPr>
        <w:spacing w:line="360" w:lineRule="auto"/>
        <w:ind w:left="110" w:right="68" w:firstLine="720"/>
        <w:jc w:val="both"/>
        <w:rPr>
          <w:sz w:val="24"/>
          <w:szCs w:val="24"/>
          <w:lang w:val="id-ID"/>
        </w:rPr>
      </w:pPr>
      <w:r>
        <w:rPr>
          <w:sz w:val="24"/>
          <w:szCs w:val="24"/>
        </w:rPr>
        <w:t>Kami mengucapkan terima kasih kepada tim yang telah tekun untuk menyelesaikan buku ini. Kami berharap bahwa buku ini</w:t>
      </w:r>
      <w:r w:rsidR="00630CE1">
        <w:rPr>
          <w:sz w:val="24"/>
          <w:szCs w:val="24"/>
          <w:lang w:val="id-ID"/>
        </w:rPr>
        <w:t xml:space="preserve"> </w:t>
      </w:r>
      <w:r>
        <w:rPr>
          <w:sz w:val="24"/>
          <w:szCs w:val="24"/>
        </w:rPr>
        <w:t xml:space="preserve">mampu memberi inspirasi kepada semua pihak dalam rangka meningkatkan </w:t>
      </w:r>
      <w:r w:rsidR="001C3052">
        <w:rPr>
          <w:sz w:val="24"/>
          <w:szCs w:val="24"/>
          <w:lang w:val="id-ID"/>
        </w:rPr>
        <w:t xml:space="preserve">budaya </w:t>
      </w:r>
      <w:r>
        <w:rPr>
          <w:sz w:val="24"/>
          <w:szCs w:val="24"/>
        </w:rPr>
        <w:t xml:space="preserve">mutu di </w:t>
      </w:r>
      <w:r w:rsidR="00891490">
        <w:rPr>
          <w:sz w:val="24"/>
          <w:szCs w:val="24"/>
        </w:rPr>
        <w:t>IAI</w:t>
      </w:r>
      <w:r w:rsidR="00630CE1">
        <w:rPr>
          <w:sz w:val="24"/>
          <w:szCs w:val="24"/>
          <w:lang w:val="id-ID"/>
        </w:rPr>
        <w:t xml:space="preserve"> </w:t>
      </w:r>
      <w:r>
        <w:rPr>
          <w:sz w:val="24"/>
          <w:szCs w:val="24"/>
        </w:rPr>
        <w:t>Al Mawaddah Warrahmah Kolaka, sehingga menimbulkan daya dorong bagi upaya pengembangan daya saing perguruan tinggi.</w:t>
      </w:r>
    </w:p>
    <w:p w:rsidR="008A005B" w:rsidRPr="00891490" w:rsidRDefault="00DD093A" w:rsidP="00891490">
      <w:pPr>
        <w:spacing w:line="276" w:lineRule="auto"/>
        <w:ind w:left="4320" w:right="493" w:firstLine="720"/>
        <w:rPr>
          <w:sz w:val="24"/>
          <w:szCs w:val="24"/>
          <w:lang w:val="id-ID"/>
        </w:rPr>
      </w:pPr>
      <w:r>
        <w:rPr>
          <w:sz w:val="24"/>
          <w:szCs w:val="24"/>
        </w:rPr>
        <w:t>Kolaka</w:t>
      </w:r>
      <w:r w:rsidR="00E40F9F">
        <w:rPr>
          <w:sz w:val="24"/>
          <w:szCs w:val="24"/>
        </w:rPr>
        <w:t xml:space="preserve">, </w:t>
      </w:r>
      <w:r w:rsidR="00B0571F">
        <w:rPr>
          <w:sz w:val="24"/>
          <w:szCs w:val="24"/>
          <w:lang w:val="id-ID"/>
        </w:rPr>
        <w:t xml:space="preserve"> Juli 2019</w:t>
      </w:r>
    </w:p>
    <w:p w:rsidR="008A005B" w:rsidRPr="00B0571F" w:rsidRDefault="00B0571F" w:rsidP="00E40F9F">
      <w:pPr>
        <w:spacing w:line="276" w:lineRule="auto"/>
        <w:ind w:left="5040" w:right="717"/>
        <w:rPr>
          <w:sz w:val="24"/>
          <w:szCs w:val="24"/>
          <w:lang w:val="id-ID"/>
        </w:rPr>
      </w:pPr>
      <w:r>
        <w:rPr>
          <w:sz w:val="24"/>
          <w:szCs w:val="24"/>
          <w:lang w:val="id-ID"/>
        </w:rPr>
        <w:t>Tim Penyususn</w:t>
      </w:r>
    </w:p>
    <w:p w:rsidR="00DD093A" w:rsidRDefault="00DD093A" w:rsidP="00E67460">
      <w:pPr>
        <w:spacing w:line="360" w:lineRule="auto"/>
        <w:ind w:right="717"/>
        <w:rPr>
          <w:sz w:val="24"/>
          <w:szCs w:val="24"/>
          <w:lang w:val="id-ID"/>
        </w:rPr>
      </w:pPr>
    </w:p>
    <w:p w:rsidR="00E40F9F" w:rsidRDefault="00E40F9F" w:rsidP="00E67460">
      <w:pPr>
        <w:spacing w:line="360" w:lineRule="auto"/>
        <w:ind w:right="717"/>
        <w:rPr>
          <w:sz w:val="24"/>
          <w:szCs w:val="24"/>
          <w:lang w:val="id-ID"/>
        </w:rPr>
      </w:pPr>
    </w:p>
    <w:p w:rsidR="00B0571F" w:rsidRPr="00E40F9F" w:rsidRDefault="00B0571F" w:rsidP="00E67460">
      <w:pPr>
        <w:spacing w:line="360" w:lineRule="auto"/>
        <w:ind w:right="717"/>
        <w:rPr>
          <w:sz w:val="24"/>
          <w:szCs w:val="24"/>
          <w:lang w:val="id-ID"/>
        </w:rPr>
      </w:pPr>
    </w:p>
    <w:p w:rsidR="008A005B" w:rsidRPr="00A229A0" w:rsidRDefault="008A005B" w:rsidP="002C5B47">
      <w:pPr>
        <w:spacing w:line="480" w:lineRule="auto"/>
        <w:rPr>
          <w:sz w:val="12"/>
          <w:szCs w:val="12"/>
          <w:lang w:val="id-ID"/>
        </w:rPr>
      </w:pPr>
    </w:p>
    <w:p w:rsidR="00DD3904" w:rsidRDefault="00DD3904" w:rsidP="00E67460">
      <w:pPr>
        <w:spacing w:line="480" w:lineRule="auto"/>
        <w:jc w:val="center"/>
        <w:rPr>
          <w:b/>
          <w:spacing w:val="1"/>
          <w:sz w:val="28"/>
          <w:szCs w:val="28"/>
        </w:rPr>
      </w:pPr>
      <w:r>
        <w:rPr>
          <w:b/>
          <w:spacing w:val="1"/>
          <w:sz w:val="28"/>
          <w:szCs w:val="28"/>
        </w:rPr>
        <w:t>DAFTAR ISI</w:t>
      </w:r>
    </w:p>
    <w:p w:rsidR="00DD3904" w:rsidRDefault="00DD3904" w:rsidP="002C5B47">
      <w:pPr>
        <w:spacing w:line="480" w:lineRule="auto"/>
        <w:rPr>
          <w:b/>
          <w:spacing w:val="1"/>
          <w:sz w:val="28"/>
          <w:szCs w:val="28"/>
        </w:rPr>
      </w:pPr>
    </w:p>
    <w:p w:rsidR="00DD3904" w:rsidRDefault="002C5B47" w:rsidP="004F09AB">
      <w:pPr>
        <w:tabs>
          <w:tab w:val="right" w:leader="dot" w:pos="8364"/>
          <w:tab w:val="left" w:pos="8789"/>
        </w:tabs>
        <w:spacing w:line="480" w:lineRule="auto"/>
        <w:rPr>
          <w:spacing w:val="1"/>
          <w:sz w:val="24"/>
          <w:szCs w:val="28"/>
        </w:rPr>
      </w:pPr>
      <w:r>
        <w:rPr>
          <w:spacing w:val="1"/>
          <w:sz w:val="24"/>
          <w:szCs w:val="28"/>
        </w:rPr>
        <w:lastRenderedPageBreak/>
        <w:t xml:space="preserve">Halaman Judul </w:t>
      </w:r>
      <w:r>
        <w:rPr>
          <w:spacing w:val="1"/>
          <w:sz w:val="24"/>
          <w:szCs w:val="28"/>
        </w:rPr>
        <w:tab/>
      </w:r>
      <w:r>
        <w:rPr>
          <w:spacing w:val="1"/>
          <w:sz w:val="24"/>
          <w:szCs w:val="28"/>
        </w:rPr>
        <w:tab/>
        <w:t>1</w:t>
      </w:r>
    </w:p>
    <w:p w:rsidR="002C5B47" w:rsidRDefault="002C5B47" w:rsidP="004F09AB">
      <w:pPr>
        <w:tabs>
          <w:tab w:val="right" w:leader="dot" w:pos="8364"/>
          <w:tab w:val="left" w:pos="8789"/>
        </w:tabs>
        <w:spacing w:line="480" w:lineRule="auto"/>
        <w:rPr>
          <w:spacing w:val="1"/>
          <w:sz w:val="24"/>
          <w:szCs w:val="28"/>
        </w:rPr>
      </w:pPr>
      <w:r>
        <w:rPr>
          <w:spacing w:val="1"/>
          <w:sz w:val="24"/>
          <w:szCs w:val="28"/>
        </w:rPr>
        <w:t xml:space="preserve">Prakata </w:t>
      </w:r>
      <w:r>
        <w:rPr>
          <w:spacing w:val="1"/>
          <w:sz w:val="24"/>
          <w:szCs w:val="28"/>
        </w:rPr>
        <w:tab/>
      </w:r>
      <w:r>
        <w:rPr>
          <w:spacing w:val="1"/>
          <w:sz w:val="24"/>
          <w:szCs w:val="28"/>
        </w:rPr>
        <w:tab/>
        <w:t>3</w:t>
      </w:r>
    </w:p>
    <w:p w:rsidR="002C5B47" w:rsidRDefault="002C5B47" w:rsidP="004F09AB">
      <w:pPr>
        <w:tabs>
          <w:tab w:val="right" w:leader="dot" w:pos="8364"/>
          <w:tab w:val="left" w:pos="8789"/>
        </w:tabs>
        <w:spacing w:line="480" w:lineRule="auto"/>
        <w:rPr>
          <w:spacing w:val="1"/>
          <w:sz w:val="24"/>
          <w:szCs w:val="28"/>
        </w:rPr>
      </w:pPr>
      <w:r>
        <w:rPr>
          <w:spacing w:val="1"/>
          <w:sz w:val="24"/>
          <w:szCs w:val="28"/>
        </w:rPr>
        <w:t xml:space="preserve">Bab I Pendahuluan </w:t>
      </w:r>
      <w:r>
        <w:rPr>
          <w:spacing w:val="1"/>
          <w:sz w:val="24"/>
          <w:szCs w:val="28"/>
        </w:rPr>
        <w:tab/>
      </w:r>
      <w:r>
        <w:rPr>
          <w:spacing w:val="1"/>
          <w:sz w:val="24"/>
          <w:szCs w:val="28"/>
        </w:rPr>
        <w:tab/>
        <w:t>4</w:t>
      </w:r>
    </w:p>
    <w:p w:rsidR="00AE326E" w:rsidRDefault="00AE326E" w:rsidP="004F09AB">
      <w:pPr>
        <w:tabs>
          <w:tab w:val="right" w:leader="dot" w:pos="8364"/>
          <w:tab w:val="left" w:pos="8789"/>
        </w:tabs>
        <w:spacing w:line="480" w:lineRule="auto"/>
        <w:ind w:right="-52"/>
        <w:rPr>
          <w:spacing w:val="1"/>
          <w:sz w:val="24"/>
          <w:szCs w:val="28"/>
        </w:rPr>
      </w:pPr>
      <w:r>
        <w:rPr>
          <w:spacing w:val="1"/>
          <w:sz w:val="24"/>
          <w:szCs w:val="28"/>
        </w:rPr>
        <w:t xml:space="preserve">Bab III Pengertian Istilah </w:t>
      </w:r>
      <w:r>
        <w:rPr>
          <w:spacing w:val="1"/>
          <w:sz w:val="24"/>
          <w:szCs w:val="28"/>
        </w:rPr>
        <w:tab/>
      </w:r>
      <w:r>
        <w:rPr>
          <w:spacing w:val="1"/>
          <w:sz w:val="24"/>
          <w:szCs w:val="28"/>
        </w:rPr>
        <w:tab/>
        <w:t>19</w:t>
      </w:r>
    </w:p>
    <w:p w:rsidR="00AE326E" w:rsidRDefault="00AE326E" w:rsidP="004F09AB">
      <w:pPr>
        <w:tabs>
          <w:tab w:val="right" w:leader="dot" w:pos="8364"/>
          <w:tab w:val="left" w:pos="8789"/>
        </w:tabs>
        <w:spacing w:line="480" w:lineRule="auto"/>
        <w:ind w:right="-52"/>
        <w:rPr>
          <w:spacing w:val="1"/>
          <w:sz w:val="24"/>
          <w:szCs w:val="28"/>
        </w:rPr>
      </w:pPr>
      <w:r>
        <w:rPr>
          <w:spacing w:val="1"/>
          <w:sz w:val="24"/>
          <w:szCs w:val="28"/>
        </w:rPr>
        <w:t xml:space="preserve">Bab IV Struktur Organisasi dan Uraian Tugas Penjaminan </w:t>
      </w:r>
      <w:r w:rsidR="004F09AB">
        <w:rPr>
          <w:spacing w:val="1"/>
          <w:sz w:val="24"/>
          <w:szCs w:val="28"/>
        </w:rPr>
        <w:t>Mutu dan Pengawas Internal</w:t>
      </w:r>
      <w:r w:rsidR="004F09AB">
        <w:rPr>
          <w:spacing w:val="1"/>
          <w:sz w:val="24"/>
          <w:szCs w:val="28"/>
        </w:rPr>
        <w:tab/>
        <w:t>22</w:t>
      </w:r>
    </w:p>
    <w:p w:rsidR="00AE326E" w:rsidRDefault="00AE326E" w:rsidP="004F09AB">
      <w:pPr>
        <w:tabs>
          <w:tab w:val="right" w:leader="dot" w:pos="8364"/>
          <w:tab w:val="left" w:pos="8789"/>
        </w:tabs>
        <w:spacing w:line="480" w:lineRule="auto"/>
        <w:ind w:right="-52"/>
        <w:rPr>
          <w:spacing w:val="1"/>
          <w:sz w:val="24"/>
          <w:szCs w:val="28"/>
        </w:rPr>
      </w:pPr>
      <w:r>
        <w:rPr>
          <w:spacing w:val="1"/>
          <w:sz w:val="24"/>
          <w:szCs w:val="28"/>
        </w:rPr>
        <w:t>Bab V Sist</w:t>
      </w:r>
      <w:r w:rsidR="004F09AB">
        <w:rPr>
          <w:spacing w:val="1"/>
          <w:sz w:val="24"/>
          <w:szCs w:val="28"/>
        </w:rPr>
        <w:t xml:space="preserve">em Penjaminan Mutu Internal </w:t>
      </w:r>
      <w:r w:rsidR="004F09AB">
        <w:rPr>
          <w:spacing w:val="1"/>
          <w:sz w:val="24"/>
          <w:szCs w:val="28"/>
        </w:rPr>
        <w:tab/>
      </w:r>
      <w:r w:rsidR="004F09AB">
        <w:rPr>
          <w:spacing w:val="1"/>
          <w:sz w:val="24"/>
          <w:szCs w:val="28"/>
        </w:rPr>
        <w:tab/>
        <w:t>31</w:t>
      </w:r>
    </w:p>
    <w:p w:rsidR="00AD1D60" w:rsidRDefault="00AD1D60" w:rsidP="004F09AB">
      <w:pPr>
        <w:tabs>
          <w:tab w:val="right" w:leader="dot" w:pos="8364"/>
          <w:tab w:val="left" w:pos="8789"/>
        </w:tabs>
        <w:spacing w:line="480" w:lineRule="auto"/>
        <w:ind w:right="-52"/>
        <w:rPr>
          <w:spacing w:val="1"/>
          <w:sz w:val="24"/>
          <w:szCs w:val="28"/>
        </w:rPr>
      </w:pPr>
      <w:r>
        <w:rPr>
          <w:spacing w:val="1"/>
          <w:sz w:val="24"/>
          <w:szCs w:val="28"/>
        </w:rPr>
        <w:t xml:space="preserve">Daftar Pustaka </w:t>
      </w:r>
      <w:r>
        <w:rPr>
          <w:spacing w:val="1"/>
          <w:sz w:val="24"/>
          <w:szCs w:val="28"/>
        </w:rPr>
        <w:tab/>
      </w:r>
      <w:r>
        <w:rPr>
          <w:spacing w:val="1"/>
          <w:sz w:val="24"/>
          <w:szCs w:val="28"/>
        </w:rPr>
        <w:tab/>
      </w:r>
      <w:r w:rsidR="004F09AB">
        <w:rPr>
          <w:spacing w:val="1"/>
          <w:sz w:val="24"/>
          <w:szCs w:val="28"/>
        </w:rPr>
        <w:t>37</w:t>
      </w:r>
    </w:p>
    <w:p w:rsidR="00AE326E" w:rsidRDefault="00AE326E" w:rsidP="00AE326E">
      <w:pPr>
        <w:tabs>
          <w:tab w:val="right" w:leader="dot" w:pos="8364"/>
          <w:tab w:val="left" w:pos="8789"/>
        </w:tabs>
        <w:spacing w:line="360" w:lineRule="auto"/>
        <w:ind w:right="-52"/>
        <w:rPr>
          <w:spacing w:val="1"/>
          <w:sz w:val="24"/>
          <w:szCs w:val="28"/>
        </w:rPr>
      </w:pPr>
    </w:p>
    <w:p w:rsidR="002C5B47" w:rsidRDefault="002C5B47" w:rsidP="002C5B47">
      <w:pPr>
        <w:tabs>
          <w:tab w:val="right" w:leader="dot" w:pos="8364"/>
          <w:tab w:val="left" w:pos="8789"/>
        </w:tabs>
        <w:spacing w:line="480" w:lineRule="auto"/>
        <w:rPr>
          <w:spacing w:val="1"/>
          <w:sz w:val="24"/>
          <w:szCs w:val="28"/>
        </w:rPr>
      </w:pPr>
    </w:p>
    <w:p w:rsidR="00E67460" w:rsidRDefault="00E67460" w:rsidP="00E67460">
      <w:pPr>
        <w:spacing w:line="480" w:lineRule="auto"/>
        <w:rPr>
          <w:b/>
          <w:spacing w:val="1"/>
          <w:sz w:val="28"/>
          <w:szCs w:val="28"/>
        </w:rPr>
      </w:pPr>
    </w:p>
    <w:p w:rsidR="00E67460" w:rsidRDefault="00E67460" w:rsidP="00E67460">
      <w:pPr>
        <w:spacing w:line="480" w:lineRule="auto"/>
        <w:rPr>
          <w:b/>
          <w:spacing w:val="1"/>
          <w:sz w:val="28"/>
          <w:szCs w:val="28"/>
        </w:rPr>
      </w:pPr>
    </w:p>
    <w:p w:rsidR="00E67460" w:rsidRDefault="00E67460" w:rsidP="00E67460">
      <w:pPr>
        <w:spacing w:line="480" w:lineRule="auto"/>
        <w:rPr>
          <w:b/>
          <w:spacing w:val="1"/>
          <w:sz w:val="28"/>
          <w:szCs w:val="28"/>
        </w:rPr>
      </w:pPr>
    </w:p>
    <w:p w:rsidR="00E67460" w:rsidRDefault="00E67460" w:rsidP="00E67460">
      <w:pPr>
        <w:spacing w:line="480" w:lineRule="auto"/>
        <w:rPr>
          <w:b/>
          <w:spacing w:val="1"/>
          <w:sz w:val="28"/>
          <w:szCs w:val="28"/>
        </w:rPr>
      </w:pPr>
    </w:p>
    <w:p w:rsidR="00E67460" w:rsidRDefault="00E67460" w:rsidP="00E67460">
      <w:pPr>
        <w:spacing w:line="480" w:lineRule="auto"/>
        <w:rPr>
          <w:b/>
          <w:spacing w:val="1"/>
          <w:sz w:val="28"/>
          <w:szCs w:val="28"/>
          <w:lang w:val="id-ID"/>
        </w:rPr>
      </w:pPr>
    </w:p>
    <w:p w:rsidR="005034BD" w:rsidRPr="005034BD" w:rsidRDefault="005034BD" w:rsidP="00E67460">
      <w:pPr>
        <w:spacing w:line="480" w:lineRule="auto"/>
        <w:rPr>
          <w:b/>
          <w:spacing w:val="1"/>
          <w:sz w:val="28"/>
          <w:szCs w:val="28"/>
          <w:lang w:val="id-ID"/>
        </w:rPr>
      </w:pPr>
    </w:p>
    <w:p w:rsidR="00E67460" w:rsidRDefault="00E67460" w:rsidP="00E67460">
      <w:pPr>
        <w:spacing w:line="480" w:lineRule="auto"/>
        <w:rPr>
          <w:b/>
          <w:spacing w:val="1"/>
          <w:sz w:val="28"/>
          <w:szCs w:val="28"/>
        </w:rPr>
      </w:pPr>
    </w:p>
    <w:p w:rsidR="00E67460" w:rsidRDefault="00E67460" w:rsidP="00E67460">
      <w:pPr>
        <w:spacing w:line="480" w:lineRule="auto"/>
        <w:rPr>
          <w:b/>
          <w:spacing w:val="1"/>
          <w:sz w:val="28"/>
          <w:szCs w:val="28"/>
        </w:rPr>
      </w:pPr>
    </w:p>
    <w:p w:rsidR="00E67460" w:rsidRDefault="00E67460" w:rsidP="00E67460">
      <w:pPr>
        <w:spacing w:line="480" w:lineRule="auto"/>
        <w:rPr>
          <w:b/>
          <w:spacing w:val="1"/>
          <w:sz w:val="28"/>
          <w:szCs w:val="28"/>
          <w:lang w:val="id-ID"/>
        </w:rPr>
      </w:pPr>
    </w:p>
    <w:p w:rsidR="00D447B3" w:rsidRPr="00D447B3" w:rsidRDefault="00D447B3" w:rsidP="00E67460">
      <w:pPr>
        <w:spacing w:line="480" w:lineRule="auto"/>
        <w:rPr>
          <w:b/>
          <w:spacing w:val="1"/>
          <w:sz w:val="28"/>
          <w:szCs w:val="28"/>
          <w:lang w:val="id-ID"/>
        </w:rPr>
      </w:pPr>
    </w:p>
    <w:p w:rsidR="00AE326E" w:rsidRDefault="00AE326E" w:rsidP="00E67460">
      <w:pPr>
        <w:spacing w:line="480" w:lineRule="auto"/>
        <w:rPr>
          <w:b/>
          <w:spacing w:val="1"/>
          <w:sz w:val="28"/>
          <w:szCs w:val="28"/>
        </w:rPr>
      </w:pPr>
    </w:p>
    <w:p w:rsidR="00670F04" w:rsidRDefault="00670F04" w:rsidP="005034BD">
      <w:pPr>
        <w:spacing w:line="360" w:lineRule="auto"/>
        <w:jc w:val="center"/>
        <w:rPr>
          <w:b/>
          <w:spacing w:val="1"/>
          <w:sz w:val="28"/>
          <w:szCs w:val="28"/>
          <w:lang w:val="id-ID"/>
        </w:rPr>
      </w:pPr>
    </w:p>
    <w:p w:rsidR="00670F04" w:rsidRDefault="00670F04" w:rsidP="005034BD">
      <w:pPr>
        <w:spacing w:line="360" w:lineRule="auto"/>
        <w:jc w:val="center"/>
        <w:rPr>
          <w:b/>
          <w:spacing w:val="1"/>
          <w:sz w:val="28"/>
          <w:szCs w:val="28"/>
          <w:lang w:val="id-ID"/>
        </w:rPr>
      </w:pPr>
    </w:p>
    <w:p w:rsidR="00C5398F" w:rsidRDefault="00AF1E6C" w:rsidP="005034BD">
      <w:pPr>
        <w:spacing w:line="360" w:lineRule="auto"/>
        <w:jc w:val="center"/>
        <w:rPr>
          <w:b/>
          <w:spacing w:val="-1"/>
          <w:sz w:val="28"/>
          <w:szCs w:val="28"/>
        </w:rPr>
      </w:pPr>
      <w:r>
        <w:rPr>
          <w:b/>
          <w:spacing w:val="1"/>
          <w:sz w:val="28"/>
          <w:szCs w:val="28"/>
        </w:rPr>
        <w:t>BA</w:t>
      </w:r>
      <w:r>
        <w:rPr>
          <w:b/>
          <w:sz w:val="28"/>
          <w:szCs w:val="28"/>
        </w:rPr>
        <w:t>B</w:t>
      </w:r>
      <w:r w:rsidR="0037704D">
        <w:rPr>
          <w:b/>
          <w:sz w:val="28"/>
          <w:szCs w:val="28"/>
          <w:lang w:val="id-ID"/>
        </w:rPr>
        <w:t xml:space="preserve"> </w:t>
      </w:r>
      <w:r>
        <w:rPr>
          <w:b/>
          <w:sz w:val="28"/>
          <w:szCs w:val="28"/>
        </w:rPr>
        <w:t>I</w:t>
      </w:r>
    </w:p>
    <w:p w:rsidR="008A005B" w:rsidRDefault="00AF1E6C" w:rsidP="005034BD">
      <w:pPr>
        <w:spacing w:line="360" w:lineRule="auto"/>
        <w:jc w:val="center"/>
        <w:rPr>
          <w:sz w:val="28"/>
          <w:szCs w:val="28"/>
        </w:rPr>
      </w:pPr>
      <w:r>
        <w:rPr>
          <w:b/>
          <w:spacing w:val="1"/>
          <w:sz w:val="28"/>
          <w:szCs w:val="28"/>
        </w:rPr>
        <w:lastRenderedPageBreak/>
        <w:t>PENDAHULUA</w:t>
      </w:r>
      <w:r>
        <w:rPr>
          <w:b/>
          <w:sz w:val="28"/>
          <w:szCs w:val="28"/>
        </w:rPr>
        <w:t>N</w:t>
      </w:r>
    </w:p>
    <w:p w:rsidR="008A005B" w:rsidRDefault="008A005B" w:rsidP="002C5B47">
      <w:pPr>
        <w:spacing w:line="480" w:lineRule="auto"/>
      </w:pPr>
    </w:p>
    <w:p w:rsidR="008A005B" w:rsidRDefault="00AF1E6C" w:rsidP="002C5B47">
      <w:pPr>
        <w:spacing w:line="480" w:lineRule="auto"/>
        <w:ind w:left="110" w:right="68" w:firstLine="720"/>
        <w:jc w:val="both"/>
        <w:rPr>
          <w:sz w:val="24"/>
          <w:szCs w:val="24"/>
        </w:rPr>
      </w:pPr>
      <w:r>
        <w:rPr>
          <w:sz w:val="24"/>
          <w:szCs w:val="24"/>
        </w:rPr>
        <w:t>Pendidikan</w:t>
      </w:r>
      <w:r w:rsidR="005034BD">
        <w:rPr>
          <w:sz w:val="24"/>
          <w:szCs w:val="24"/>
          <w:lang w:val="id-ID"/>
        </w:rPr>
        <w:t xml:space="preserve"> </w:t>
      </w:r>
      <w:r>
        <w:rPr>
          <w:sz w:val="24"/>
          <w:szCs w:val="24"/>
        </w:rPr>
        <w:t>adalah</w:t>
      </w:r>
      <w:r w:rsidR="005034BD">
        <w:rPr>
          <w:sz w:val="24"/>
          <w:szCs w:val="24"/>
          <w:lang w:val="id-ID"/>
        </w:rPr>
        <w:t xml:space="preserve"> </w:t>
      </w:r>
      <w:r>
        <w:rPr>
          <w:sz w:val="24"/>
          <w:szCs w:val="24"/>
        </w:rPr>
        <w:t>usaha</w:t>
      </w:r>
      <w:r w:rsidR="005034BD">
        <w:rPr>
          <w:sz w:val="24"/>
          <w:szCs w:val="24"/>
          <w:lang w:val="id-ID"/>
        </w:rPr>
        <w:t xml:space="preserve"> </w:t>
      </w:r>
      <w:r>
        <w:rPr>
          <w:sz w:val="24"/>
          <w:szCs w:val="24"/>
        </w:rPr>
        <w:t>sadar</w:t>
      </w:r>
      <w:r w:rsidR="005034BD">
        <w:rPr>
          <w:sz w:val="24"/>
          <w:szCs w:val="24"/>
          <w:lang w:val="id-ID"/>
        </w:rPr>
        <w:t xml:space="preserve"> </w:t>
      </w:r>
      <w:r>
        <w:rPr>
          <w:sz w:val="24"/>
          <w:szCs w:val="24"/>
        </w:rPr>
        <w:t>dan</w:t>
      </w:r>
      <w:r w:rsidR="005034BD">
        <w:rPr>
          <w:sz w:val="24"/>
          <w:szCs w:val="24"/>
          <w:lang w:val="id-ID"/>
        </w:rPr>
        <w:t xml:space="preserve"> </w:t>
      </w:r>
      <w:r>
        <w:rPr>
          <w:sz w:val="24"/>
          <w:szCs w:val="24"/>
        </w:rPr>
        <w:t>terencana</w:t>
      </w:r>
      <w:r w:rsidR="005034BD">
        <w:rPr>
          <w:sz w:val="24"/>
          <w:szCs w:val="24"/>
          <w:lang w:val="id-ID"/>
        </w:rPr>
        <w:t xml:space="preserve"> </w:t>
      </w:r>
      <w:r>
        <w:rPr>
          <w:sz w:val="24"/>
          <w:szCs w:val="24"/>
        </w:rPr>
        <w:t>untuk</w:t>
      </w:r>
      <w:r w:rsidR="005034BD">
        <w:rPr>
          <w:sz w:val="24"/>
          <w:szCs w:val="24"/>
          <w:lang w:val="id-ID"/>
        </w:rPr>
        <w:t xml:space="preserve"> </w:t>
      </w:r>
      <w:r>
        <w:rPr>
          <w:sz w:val="24"/>
          <w:szCs w:val="24"/>
        </w:rPr>
        <w:t>mewujudkan</w:t>
      </w:r>
      <w:r w:rsidR="005034BD">
        <w:rPr>
          <w:sz w:val="24"/>
          <w:szCs w:val="24"/>
          <w:lang w:val="id-ID"/>
        </w:rPr>
        <w:t xml:space="preserve"> </w:t>
      </w:r>
      <w:r>
        <w:rPr>
          <w:sz w:val="24"/>
          <w:szCs w:val="24"/>
        </w:rPr>
        <w:t>suasana</w:t>
      </w:r>
      <w:r w:rsidR="005034BD">
        <w:rPr>
          <w:sz w:val="24"/>
          <w:szCs w:val="24"/>
          <w:lang w:val="id-ID"/>
        </w:rPr>
        <w:t xml:space="preserve"> </w:t>
      </w:r>
      <w:r>
        <w:rPr>
          <w:sz w:val="24"/>
          <w:szCs w:val="24"/>
        </w:rPr>
        <w:t>belajar dan proses pembelajaran agar peserta didik secara aktif mengembangkan potensi dirinya untuk memiliki kekuatan spiritual keagamaan, pengendalian diri, kepribadian, kecerdasan, akhlak mulia, dan keterampilan yang diperlukan dirinya, masyarakat, bangsa, dan negara. Pendidikan dapat menyiapkan</w:t>
      </w:r>
      <w:r w:rsidR="005034BD">
        <w:rPr>
          <w:sz w:val="24"/>
          <w:szCs w:val="24"/>
          <w:lang w:val="id-ID"/>
        </w:rPr>
        <w:t xml:space="preserve"> </w:t>
      </w:r>
      <w:r>
        <w:rPr>
          <w:sz w:val="24"/>
          <w:szCs w:val="24"/>
        </w:rPr>
        <w:t>menyiapkan sumber daya manusia berkualitas yang siap mengisi pembangunan dan memajukan bangsa.</w:t>
      </w:r>
    </w:p>
    <w:p w:rsidR="008A005B" w:rsidRDefault="00AF1E6C" w:rsidP="002C5B47">
      <w:pPr>
        <w:spacing w:line="480" w:lineRule="auto"/>
        <w:ind w:left="110" w:right="68" w:firstLine="720"/>
        <w:jc w:val="both"/>
        <w:rPr>
          <w:sz w:val="24"/>
          <w:szCs w:val="24"/>
        </w:rPr>
      </w:pPr>
      <w:r>
        <w:rPr>
          <w:sz w:val="24"/>
          <w:szCs w:val="24"/>
        </w:rPr>
        <w:t>Pendidikan yang diselenggarakan di Indonesia terdiri atas berbagai jenjang, yaitu pendidikan dasar, pendidikan menengah, dan pendidikan tinggi.</w:t>
      </w:r>
      <w:r w:rsidR="005034BD">
        <w:rPr>
          <w:sz w:val="24"/>
          <w:szCs w:val="24"/>
          <w:lang w:val="id-ID"/>
        </w:rPr>
        <w:t xml:space="preserve"> </w:t>
      </w:r>
      <w:r>
        <w:rPr>
          <w:sz w:val="24"/>
          <w:szCs w:val="24"/>
        </w:rPr>
        <w:t>Pendidikan tinggi adalah jenjang pendidikan formal setelah pendidikan menengah. Pendidikan tinggi menyelenggarakan kegiatan pembelajaran, penelitian, dan pengabdian kepada masyarakat dengan menjunjung tinggi nilai-nilai agama dan persatuan bangsa sehingga mampu menghasilkan lulusan yang kompeten, beriman, bertakwa, berakhlak mulia, kompeten, beradab, berbudaya, dan berkarya dalam bidang ilmu, teknologi, dan/atau seni.</w:t>
      </w:r>
    </w:p>
    <w:p w:rsidR="008A005B" w:rsidRDefault="00AF1E6C" w:rsidP="002C5B47">
      <w:pPr>
        <w:spacing w:line="480" w:lineRule="auto"/>
        <w:ind w:left="110" w:right="68" w:firstLine="720"/>
        <w:jc w:val="both"/>
        <w:rPr>
          <w:sz w:val="24"/>
          <w:szCs w:val="24"/>
        </w:rPr>
      </w:pPr>
      <w:r>
        <w:rPr>
          <w:sz w:val="24"/>
          <w:szCs w:val="24"/>
        </w:rPr>
        <w:t>Pendidikan tinggi berfungsi mengembangkan kemampuan dan membentuk watak serta peradaban bangsa yang bermartabat dalam rangka mencerdaskan kehidupan bangsa; mengembangkan sivitas akademika yang inovatif, responsif, kreatif, terampil, berdaya saing, dan kooperatif melalui pelaksanaan tridharma; dan mengembangkan ilmu pengetahuan dan teknologi dengan memperhatikan dan menerapkan nilai-nilai humaniora. Pendidikan tinggi bertujuan:</w:t>
      </w:r>
    </w:p>
    <w:p w:rsidR="008A005B" w:rsidRDefault="00AF1E6C" w:rsidP="002C5B47">
      <w:pPr>
        <w:spacing w:line="480" w:lineRule="auto"/>
        <w:ind w:left="394" w:right="68" w:hanging="284"/>
        <w:jc w:val="both"/>
        <w:rPr>
          <w:sz w:val="24"/>
          <w:szCs w:val="24"/>
        </w:rPr>
      </w:pPr>
      <w:r>
        <w:rPr>
          <w:sz w:val="24"/>
          <w:szCs w:val="24"/>
        </w:rPr>
        <w:t>1)</w:t>
      </w:r>
      <w:r w:rsidR="005034BD">
        <w:rPr>
          <w:sz w:val="24"/>
          <w:szCs w:val="24"/>
          <w:lang w:val="id-ID"/>
        </w:rPr>
        <w:t xml:space="preserve"> </w:t>
      </w:r>
      <w:r>
        <w:rPr>
          <w:sz w:val="24"/>
          <w:szCs w:val="24"/>
        </w:rPr>
        <w:t>mengembangkan</w:t>
      </w:r>
      <w:r w:rsidR="005034BD">
        <w:rPr>
          <w:sz w:val="24"/>
          <w:szCs w:val="24"/>
          <w:lang w:val="id-ID"/>
        </w:rPr>
        <w:t xml:space="preserve"> </w:t>
      </w:r>
      <w:r>
        <w:rPr>
          <w:sz w:val="24"/>
          <w:szCs w:val="24"/>
        </w:rPr>
        <w:t>potensi mahasiswa agar menjadi manusia yang beriman dan bertakwa kepada Tuhan Yang Maha Esa dan berakhlak mulia, sehat, berilmu, cakap, kreatif, mandiri, terampil, kompeten, dan berbudaya untuk kepentingan bangsa;</w:t>
      </w:r>
    </w:p>
    <w:p w:rsidR="008A005B" w:rsidRDefault="00AF1E6C" w:rsidP="002C5B47">
      <w:pPr>
        <w:spacing w:line="480" w:lineRule="auto"/>
        <w:ind w:left="394" w:right="68" w:hanging="284"/>
        <w:jc w:val="both"/>
        <w:rPr>
          <w:sz w:val="24"/>
          <w:szCs w:val="24"/>
        </w:rPr>
      </w:pPr>
      <w:r>
        <w:rPr>
          <w:sz w:val="24"/>
          <w:szCs w:val="24"/>
        </w:rPr>
        <w:lastRenderedPageBreak/>
        <w:t>2)</w:t>
      </w:r>
      <w:r w:rsidR="005034BD">
        <w:rPr>
          <w:sz w:val="24"/>
          <w:szCs w:val="24"/>
          <w:lang w:val="id-ID"/>
        </w:rPr>
        <w:t xml:space="preserve"> </w:t>
      </w:r>
      <w:r>
        <w:rPr>
          <w:sz w:val="24"/>
          <w:szCs w:val="24"/>
        </w:rPr>
        <w:t>menghasilkan  lulusan  yang  menguasai  ilmu  pengetahuan  dan/atau  teknologi  untuk memenuhi kepentingan nasional dan peningkatan daya saing bangsa;</w:t>
      </w:r>
    </w:p>
    <w:p w:rsidR="008A005B" w:rsidRDefault="00AF1E6C" w:rsidP="002C5B47">
      <w:pPr>
        <w:spacing w:line="480" w:lineRule="auto"/>
        <w:ind w:left="394" w:right="68" w:hanging="284"/>
        <w:jc w:val="both"/>
        <w:rPr>
          <w:sz w:val="24"/>
          <w:szCs w:val="24"/>
        </w:rPr>
      </w:pPr>
      <w:r>
        <w:rPr>
          <w:sz w:val="24"/>
          <w:szCs w:val="24"/>
        </w:rPr>
        <w:t>3)</w:t>
      </w:r>
      <w:r w:rsidR="005034BD">
        <w:rPr>
          <w:sz w:val="24"/>
          <w:szCs w:val="24"/>
          <w:lang w:val="id-ID"/>
        </w:rPr>
        <w:t xml:space="preserve"> </w:t>
      </w:r>
      <w:r>
        <w:rPr>
          <w:sz w:val="24"/>
          <w:szCs w:val="24"/>
        </w:rPr>
        <w:t>menghasilkan ilmu pengetahuan dan teknologi melalui penelitian yang memperhatikan dan  menerapkan  nilai  humaniora  agar  bermanfaat  bagi  kemajuan  bangsa,  serta kemajuan peradaban dan kesejahteraan umat manusia; dan</w:t>
      </w:r>
    </w:p>
    <w:p w:rsidR="008A005B" w:rsidRDefault="005034BD" w:rsidP="002C5B47">
      <w:pPr>
        <w:spacing w:line="480" w:lineRule="auto"/>
        <w:ind w:left="394" w:right="68" w:hanging="284"/>
        <w:jc w:val="both"/>
        <w:rPr>
          <w:sz w:val="12"/>
          <w:szCs w:val="12"/>
        </w:rPr>
      </w:pPr>
      <w:r>
        <w:rPr>
          <w:sz w:val="24"/>
          <w:szCs w:val="24"/>
        </w:rPr>
        <w:t>4)</w:t>
      </w:r>
      <w:r>
        <w:rPr>
          <w:sz w:val="24"/>
          <w:szCs w:val="24"/>
          <w:lang w:val="id-ID"/>
        </w:rPr>
        <w:t xml:space="preserve"> </w:t>
      </w:r>
      <w:r w:rsidR="00AF1E6C">
        <w:rPr>
          <w:sz w:val="24"/>
          <w:szCs w:val="24"/>
        </w:rPr>
        <w:t>melaksanakan</w:t>
      </w:r>
      <w:r>
        <w:rPr>
          <w:sz w:val="24"/>
          <w:szCs w:val="24"/>
          <w:lang w:val="id-ID"/>
        </w:rPr>
        <w:t xml:space="preserve"> </w:t>
      </w:r>
      <w:r w:rsidR="00AF1E6C">
        <w:rPr>
          <w:sz w:val="24"/>
          <w:szCs w:val="24"/>
        </w:rPr>
        <w:t>pengabdian</w:t>
      </w:r>
      <w:r>
        <w:rPr>
          <w:sz w:val="24"/>
          <w:szCs w:val="24"/>
          <w:lang w:val="id-ID"/>
        </w:rPr>
        <w:t xml:space="preserve"> </w:t>
      </w:r>
      <w:r w:rsidR="00AF1E6C">
        <w:rPr>
          <w:sz w:val="24"/>
          <w:szCs w:val="24"/>
        </w:rPr>
        <w:t>kepada</w:t>
      </w:r>
      <w:r>
        <w:rPr>
          <w:sz w:val="24"/>
          <w:szCs w:val="24"/>
          <w:lang w:val="id-ID"/>
        </w:rPr>
        <w:t xml:space="preserve"> </w:t>
      </w:r>
      <w:r w:rsidR="00AF1E6C">
        <w:rPr>
          <w:sz w:val="24"/>
          <w:szCs w:val="24"/>
        </w:rPr>
        <w:t>masyarakat</w:t>
      </w:r>
      <w:r>
        <w:rPr>
          <w:sz w:val="24"/>
          <w:szCs w:val="24"/>
          <w:lang w:val="id-ID"/>
        </w:rPr>
        <w:t xml:space="preserve"> </w:t>
      </w:r>
      <w:r w:rsidR="00AF1E6C">
        <w:rPr>
          <w:sz w:val="24"/>
          <w:szCs w:val="24"/>
        </w:rPr>
        <w:t>berbasis</w:t>
      </w:r>
      <w:r>
        <w:rPr>
          <w:sz w:val="24"/>
          <w:szCs w:val="24"/>
          <w:lang w:val="id-ID"/>
        </w:rPr>
        <w:t xml:space="preserve"> </w:t>
      </w:r>
      <w:r w:rsidR="00AF1E6C">
        <w:rPr>
          <w:sz w:val="24"/>
          <w:szCs w:val="24"/>
        </w:rPr>
        <w:t>penalaran</w:t>
      </w:r>
      <w:r>
        <w:rPr>
          <w:sz w:val="24"/>
          <w:szCs w:val="24"/>
          <w:lang w:val="id-ID"/>
        </w:rPr>
        <w:t xml:space="preserve"> </w:t>
      </w:r>
      <w:r w:rsidR="00AF1E6C">
        <w:rPr>
          <w:sz w:val="24"/>
          <w:szCs w:val="24"/>
        </w:rPr>
        <w:t>dan</w:t>
      </w:r>
      <w:r>
        <w:rPr>
          <w:sz w:val="24"/>
          <w:szCs w:val="24"/>
          <w:lang w:val="id-ID"/>
        </w:rPr>
        <w:t xml:space="preserve"> </w:t>
      </w:r>
      <w:r w:rsidR="00AF1E6C">
        <w:rPr>
          <w:sz w:val="24"/>
          <w:szCs w:val="24"/>
        </w:rPr>
        <w:t>karyapenelitian yang bermanfaat dalam memajukan kesejahteraan umum dan mencerdaskan kehidupan bangsa.</w:t>
      </w:r>
    </w:p>
    <w:p w:rsidR="008A005B" w:rsidRDefault="00891490" w:rsidP="002C5B47">
      <w:pPr>
        <w:spacing w:line="480" w:lineRule="auto"/>
        <w:ind w:left="110" w:right="68" w:firstLine="720"/>
        <w:jc w:val="both"/>
        <w:rPr>
          <w:sz w:val="24"/>
          <w:szCs w:val="24"/>
        </w:rPr>
      </w:pPr>
      <w:r>
        <w:rPr>
          <w:sz w:val="24"/>
          <w:szCs w:val="24"/>
        </w:rPr>
        <w:t>IAI</w:t>
      </w:r>
      <w:r w:rsidR="005034BD">
        <w:rPr>
          <w:sz w:val="24"/>
          <w:szCs w:val="24"/>
          <w:lang w:val="id-ID"/>
        </w:rPr>
        <w:t xml:space="preserve"> </w:t>
      </w:r>
      <w:r w:rsidR="00AF1E6C">
        <w:rPr>
          <w:sz w:val="24"/>
          <w:szCs w:val="24"/>
        </w:rPr>
        <w:t>Al Mawaddah Warrahmah Kolaka sebagai salah satu bagian dari pendidikan tinggi menyelenggarakan tridharma perguruan tinggi (pembelajaran, penelitian, dan pengabdian kepada masyarakat) sehingga menghasilkan lulusan kompeten yang dapat diserap di dunia kerja dan diterima di masyarakat.Untuk mencapai semua itu, diperlukan suatu manajemen yang disebut sebagai manajemenmututotal(</w:t>
      </w:r>
      <w:r w:rsidR="00AF1E6C">
        <w:rPr>
          <w:i/>
          <w:sz w:val="24"/>
          <w:szCs w:val="24"/>
        </w:rPr>
        <w:t>total quality menegement</w:t>
      </w:r>
      <w:r w:rsidR="00AF1E6C">
        <w:rPr>
          <w:sz w:val="24"/>
          <w:szCs w:val="24"/>
        </w:rPr>
        <w:t>,TGM).</w:t>
      </w:r>
      <w:r w:rsidR="005034BD">
        <w:rPr>
          <w:sz w:val="24"/>
          <w:szCs w:val="24"/>
          <w:lang w:val="id-ID"/>
        </w:rPr>
        <w:t xml:space="preserve"> </w:t>
      </w:r>
      <w:r w:rsidR="00AF1E6C">
        <w:rPr>
          <w:sz w:val="24"/>
          <w:szCs w:val="24"/>
        </w:rPr>
        <w:t>TQM</w:t>
      </w:r>
      <w:r w:rsidR="005034BD">
        <w:rPr>
          <w:sz w:val="24"/>
          <w:szCs w:val="24"/>
          <w:lang w:val="id-ID"/>
        </w:rPr>
        <w:t xml:space="preserve"> </w:t>
      </w:r>
      <w:r w:rsidR="00AF1E6C">
        <w:rPr>
          <w:sz w:val="24"/>
          <w:szCs w:val="24"/>
        </w:rPr>
        <w:t>adalah</w:t>
      </w:r>
      <w:r w:rsidR="005034BD">
        <w:rPr>
          <w:sz w:val="24"/>
          <w:szCs w:val="24"/>
          <w:lang w:val="id-ID"/>
        </w:rPr>
        <w:t xml:space="preserve"> </w:t>
      </w:r>
      <w:r w:rsidR="00AF1E6C">
        <w:rPr>
          <w:sz w:val="24"/>
          <w:szCs w:val="24"/>
        </w:rPr>
        <w:t>manajemen peningkatan mutu secara total yang meliputi semua komponen atau aspek yang berperan dalam menghasilkan produk atau jasa.</w:t>
      </w:r>
    </w:p>
    <w:p w:rsidR="005034BD" w:rsidRDefault="00AF1E6C" w:rsidP="002C5B47">
      <w:pPr>
        <w:spacing w:line="480" w:lineRule="auto"/>
        <w:ind w:left="110" w:right="68" w:firstLine="720"/>
        <w:jc w:val="both"/>
        <w:rPr>
          <w:sz w:val="24"/>
          <w:szCs w:val="24"/>
          <w:lang w:val="id-ID"/>
        </w:rPr>
      </w:pPr>
      <w:r>
        <w:rPr>
          <w:sz w:val="24"/>
          <w:szCs w:val="24"/>
        </w:rPr>
        <w:t>Untuk mewujudkan TQM ini dalam bidang pendidikan diperlukan suatu sistem penjaminan mutu internal (SPMI). Dengan SPMI ini, kebijakan mutu ditetapkan, manual mutu  dibuat,  standar  mutu  dirumuskan,  kemudian  dikendalikan  dan  terakhir dikembangkan.</w:t>
      </w:r>
      <w:r w:rsidR="005034BD">
        <w:rPr>
          <w:sz w:val="24"/>
          <w:szCs w:val="24"/>
          <w:lang w:val="id-ID"/>
        </w:rPr>
        <w:t xml:space="preserve"> </w:t>
      </w:r>
      <w:r w:rsidRPr="005034BD">
        <w:rPr>
          <w:sz w:val="24"/>
          <w:szCs w:val="24"/>
          <w:lang w:val="id-ID"/>
        </w:rPr>
        <w:t>Untuk</w:t>
      </w:r>
      <w:r w:rsidR="005034BD">
        <w:rPr>
          <w:sz w:val="24"/>
          <w:szCs w:val="24"/>
          <w:lang w:val="id-ID"/>
        </w:rPr>
        <w:t xml:space="preserve"> </w:t>
      </w:r>
      <w:r w:rsidRPr="005034BD">
        <w:rPr>
          <w:sz w:val="24"/>
          <w:szCs w:val="24"/>
          <w:lang w:val="id-ID"/>
        </w:rPr>
        <w:t>menjalankan</w:t>
      </w:r>
      <w:r w:rsidR="005034BD">
        <w:rPr>
          <w:sz w:val="24"/>
          <w:szCs w:val="24"/>
          <w:lang w:val="id-ID"/>
        </w:rPr>
        <w:t xml:space="preserve"> </w:t>
      </w:r>
      <w:r w:rsidRPr="005034BD">
        <w:rPr>
          <w:sz w:val="24"/>
          <w:szCs w:val="24"/>
          <w:lang w:val="id-ID"/>
        </w:rPr>
        <w:t>diperlukan</w:t>
      </w:r>
      <w:r w:rsidR="005034BD">
        <w:rPr>
          <w:sz w:val="24"/>
          <w:szCs w:val="24"/>
          <w:lang w:val="id-ID"/>
        </w:rPr>
        <w:t xml:space="preserve"> </w:t>
      </w:r>
      <w:r w:rsidRPr="005034BD">
        <w:rPr>
          <w:sz w:val="24"/>
          <w:szCs w:val="24"/>
          <w:lang w:val="id-ID"/>
        </w:rPr>
        <w:t>prosedur</w:t>
      </w:r>
      <w:r w:rsidR="005034BD">
        <w:rPr>
          <w:sz w:val="24"/>
          <w:szCs w:val="24"/>
          <w:lang w:val="id-ID"/>
        </w:rPr>
        <w:t xml:space="preserve"> </w:t>
      </w:r>
      <w:r w:rsidRPr="005034BD">
        <w:rPr>
          <w:sz w:val="24"/>
          <w:szCs w:val="24"/>
          <w:lang w:val="id-ID"/>
        </w:rPr>
        <w:t>operasional</w:t>
      </w:r>
      <w:r w:rsidR="005034BD">
        <w:rPr>
          <w:sz w:val="24"/>
          <w:szCs w:val="24"/>
          <w:lang w:val="id-ID"/>
        </w:rPr>
        <w:t xml:space="preserve"> </w:t>
      </w:r>
      <w:r w:rsidRPr="005034BD">
        <w:rPr>
          <w:sz w:val="24"/>
          <w:szCs w:val="24"/>
          <w:lang w:val="id-ID"/>
        </w:rPr>
        <w:t>standar.</w:t>
      </w:r>
      <w:r w:rsidR="005034BD">
        <w:rPr>
          <w:sz w:val="24"/>
          <w:szCs w:val="24"/>
          <w:lang w:val="id-ID"/>
        </w:rPr>
        <w:t xml:space="preserve"> </w:t>
      </w:r>
      <w:r w:rsidRPr="005034BD">
        <w:rPr>
          <w:sz w:val="24"/>
          <w:szCs w:val="24"/>
          <w:lang w:val="id-ID"/>
        </w:rPr>
        <w:t>Sementara itu, untuk  mengukur ketercapaian standar diperlukan borang atau formulir.</w:t>
      </w:r>
      <w:r w:rsidR="005034BD">
        <w:rPr>
          <w:sz w:val="24"/>
          <w:szCs w:val="24"/>
          <w:lang w:val="id-ID"/>
        </w:rPr>
        <w:t xml:space="preserve"> </w:t>
      </w:r>
      <w:r w:rsidRPr="005034BD">
        <w:rPr>
          <w:sz w:val="24"/>
          <w:szCs w:val="24"/>
          <w:lang w:val="id-ID"/>
        </w:rPr>
        <w:t xml:space="preserve">Standar dibutuhkan sebagai acuan dasar dalam rangka mewujudkan visi dan menjalankan misi </w:t>
      </w:r>
      <w:r w:rsidR="00891490">
        <w:rPr>
          <w:sz w:val="24"/>
          <w:szCs w:val="24"/>
        </w:rPr>
        <w:t>IAI</w:t>
      </w:r>
      <w:r w:rsidR="005034BD">
        <w:rPr>
          <w:sz w:val="24"/>
          <w:szCs w:val="24"/>
          <w:lang w:val="id-ID"/>
        </w:rPr>
        <w:t xml:space="preserve"> </w:t>
      </w:r>
      <w:r w:rsidRPr="005034BD">
        <w:rPr>
          <w:sz w:val="24"/>
          <w:szCs w:val="24"/>
          <w:lang w:val="id-ID"/>
        </w:rPr>
        <w:t xml:space="preserve">Al Mawaddah Warrahmah Kolaka. </w:t>
      </w:r>
    </w:p>
    <w:p w:rsidR="005034BD" w:rsidRDefault="005034BD" w:rsidP="002C5B47">
      <w:pPr>
        <w:spacing w:line="480" w:lineRule="auto"/>
        <w:ind w:left="110" w:right="68" w:firstLine="720"/>
        <w:jc w:val="both"/>
        <w:rPr>
          <w:sz w:val="24"/>
          <w:szCs w:val="24"/>
          <w:lang w:val="id-ID"/>
        </w:rPr>
      </w:pPr>
    </w:p>
    <w:p w:rsidR="008A005B" w:rsidRDefault="00AF1E6C" w:rsidP="002C5B47">
      <w:pPr>
        <w:spacing w:line="480" w:lineRule="auto"/>
        <w:ind w:left="110" w:right="68" w:firstLine="720"/>
        <w:jc w:val="both"/>
        <w:rPr>
          <w:sz w:val="24"/>
          <w:szCs w:val="24"/>
        </w:rPr>
      </w:pPr>
      <w:r>
        <w:rPr>
          <w:sz w:val="24"/>
          <w:szCs w:val="24"/>
        </w:rPr>
        <w:lastRenderedPageBreak/>
        <w:t xml:space="preserve">Acuan dasar tersebut meliputi kriteria minimal berbagai aspek yang terkait dengan  penyelenggaraan  </w:t>
      </w:r>
      <w:r w:rsidR="00891490">
        <w:rPr>
          <w:sz w:val="24"/>
          <w:szCs w:val="24"/>
        </w:rPr>
        <w:t>IAI</w:t>
      </w:r>
      <w:r w:rsidR="005034BD">
        <w:rPr>
          <w:sz w:val="24"/>
          <w:szCs w:val="24"/>
          <w:lang w:val="id-ID"/>
        </w:rPr>
        <w:t xml:space="preserve"> </w:t>
      </w:r>
      <w:r>
        <w:rPr>
          <w:sz w:val="24"/>
          <w:szCs w:val="24"/>
        </w:rPr>
        <w:t xml:space="preserve">Al Mawaddah Warrahmah Kolaka.  Selain  itu,  standar  juga  dimaksudkan  untuk memacu </w:t>
      </w:r>
      <w:r w:rsidR="00891490">
        <w:rPr>
          <w:sz w:val="24"/>
          <w:szCs w:val="24"/>
        </w:rPr>
        <w:t>IAI</w:t>
      </w:r>
      <w:r w:rsidR="005034BD">
        <w:rPr>
          <w:sz w:val="24"/>
          <w:szCs w:val="24"/>
          <w:lang w:val="id-ID"/>
        </w:rPr>
        <w:t xml:space="preserve"> </w:t>
      </w:r>
      <w:r>
        <w:rPr>
          <w:sz w:val="24"/>
          <w:szCs w:val="24"/>
        </w:rPr>
        <w:t xml:space="preserve">Al Mawaddah Warrahmah Kolaka agar dapat meningkatkan kinerjanya dalam memberikan pelayanan yang bermutu dan sebagai perangkat untuk mendorong terwujudnya transparansi dan akuntabilitas   publik   dalam   penyelenggaraan   tugas   pokoknya.   Standar   mutu   juga merupakan kompetensi/kualitas minimum yang dituntut dari lulusan </w:t>
      </w:r>
      <w:r w:rsidR="00891490">
        <w:rPr>
          <w:sz w:val="24"/>
          <w:szCs w:val="24"/>
        </w:rPr>
        <w:t>IAI</w:t>
      </w:r>
      <w:r w:rsidR="005034BD">
        <w:rPr>
          <w:sz w:val="24"/>
          <w:szCs w:val="24"/>
          <w:lang w:val="id-ID"/>
        </w:rPr>
        <w:t xml:space="preserve"> </w:t>
      </w:r>
      <w:r>
        <w:rPr>
          <w:sz w:val="24"/>
          <w:szCs w:val="24"/>
        </w:rPr>
        <w:t xml:space="preserve">Al Mawaddah Warrahmah Kolaka, yang dapat   diukur   dan   diuraikan   menjadi   parameter   dan   indikator.Dengan   demikian, penjaminan mutu </w:t>
      </w:r>
      <w:r w:rsidR="00891490">
        <w:rPr>
          <w:sz w:val="24"/>
          <w:szCs w:val="24"/>
        </w:rPr>
        <w:t xml:space="preserve">IAI </w:t>
      </w:r>
      <w:r>
        <w:rPr>
          <w:sz w:val="24"/>
          <w:szCs w:val="24"/>
        </w:rPr>
        <w:t xml:space="preserve">Al Mawaddah Warrahmah Kolaka merupakan kegiatan sistemik untuk meningkatkan mutu </w:t>
      </w:r>
      <w:r w:rsidR="00891490">
        <w:rPr>
          <w:sz w:val="24"/>
          <w:szCs w:val="24"/>
        </w:rPr>
        <w:t>IAI</w:t>
      </w:r>
      <w:r w:rsidR="005034BD">
        <w:rPr>
          <w:sz w:val="24"/>
          <w:szCs w:val="24"/>
          <w:lang w:val="id-ID"/>
        </w:rPr>
        <w:t xml:space="preserve"> </w:t>
      </w:r>
      <w:r>
        <w:rPr>
          <w:sz w:val="24"/>
          <w:szCs w:val="24"/>
        </w:rPr>
        <w:t xml:space="preserve">Al Mawaddah Warrahmah Kolaka secara berencana dan berkelanjutan.Penjaminan mutu dilakukan melalui penetapan, pelaksanaan, evaluasi, pengendalian, dan peningkatan standar mutu </w:t>
      </w:r>
      <w:r w:rsidR="00891490">
        <w:rPr>
          <w:sz w:val="24"/>
          <w:szCs w:val="24"/>
        </w:rPr>
        <w:t>IAI</w:t>
      </w:r>
      <w:r w:rsidR="005034BD">
        <w:rPr>
          <w:sz w:val="24"/>
          <w:szCs w:val="24"/>
          <w:lang w:val="id-ID"/>
        </w:rPr>
        <w:t xml:space="preserve"> </w:t>
      </w:r>
      <w:r>
        <w:rPr>
          <w:sz w:val="24"/>
          <w:szCs w:val="24"/>
        </w:rPr>
        <w:t>Al Mawaddah Warrahmah Kolaka.</w:t>
      </w:r>
    </w:p>
    <w:p w:rsidR="008A005B" w:rsidRDefault="00AF1E6C" w:rsidP="002C5B47">
      <w:pPr>
        <w:spacing w:line="480" w:lineRule="auto"/>
        <w:ind w:left="110" w:right="68" w:firstLine="720"/>
        <w:jc w:val="both"/>
        <w:rPr>
          <w:sz w:val="24"/>
          <w:szCs w:val="24"/>
        </w:rPr>
      </w:pPr>
      <w:r>
        <w:rPr>
          <w:sz w:val="24"/>
          <w:szCs w:val="24"/>
        </w:rPr>
        <w:t>Penjaminan</w:t>
      </w:r>
      <w:r w:rsidR="005034BD">
        <w:rPr>
          <w:sz w:val="24"/>
          <w:szCs w:val="24"/>
          <w:lang w:val="id-ID"/>
        </w:rPr>
        <w:t xml:space="preserve"> </w:t>
      </w:r>
      <w:r>
        <w:rPr>
          <w:sz w:val="24"/>
          <w:szCs w:val="24"/>
        </w:rPr>
        <w:t>mutu</w:t>
      </w:r>
      <w:r w:rsidR="005034BD">
        <w:rPr>
          <w:sz w:val="24"/>
          <w:szCs w:val="24"/>
          <w:lang w:val="id-ID"/>
        </w:rPr>
        <w:t xml:space="preserve"> </w:t>
      </w:r>
      <w:r w:rsidR="00891490">
        <w:rPr>
          <w:sz w:val="24"/>
          <w:szCs w:val="24"/>
        </w:rPr>
        <w:t>IAI</w:t>
      </w:r>
      <w:r w:rsidR="005034BD">
        <w:rPr>
          <w:sz w:val="24"/>
          <w:szCs w:val="24"/>
          <w:lang w:val="id-ID"/>
        </w:rPr>
        <w:t xml:space="preserve"> </w:t>
      </w:r>
      <w:r>
        <w:rPr>
          <w:sz w:val="24"/>
          <w:szCs w:val="24"/>
        </w:rPr>
        <w:t>Al Mawaddah Warrahmah Kolaka dilakukan</w:t>
      </w:r>
      <w:r w:rsidR="005034BD">
        <w:rPr>
          <w:sz w:val="24"/>
          <w:szCs w:val="24"/>
          <w:lang w:val="id-ID"/>
        </w:rPr>
        <w:t xml:space="preserve"> </w:t>
      </w:r>
      <w:r>
        <w:rPr>
          <w:sz w:val="24"/>
          <w:szCs w:val="24"/>
        </w:rPr>
        <w:t>untuk</w:t>
      </w:r>
      <w:r w:rsidR="005034BD">
        <w:rPr>
          <w:sz w:val="24"/>
          <w:szCs w:val="24"/>
          <w:lang w:val="id-ID"/>
        </w:rPr>
        <w:t xml:space="preserve"> </w:t>
      </w:r>
      <w:r>
        <w:rPr>
          <w:sz w:val="24"/>
          <w:szCs w:val="24"/>
        </w:rPr>
        <w:t>memenuhi</w:t>
      </w:r>
      <w:r w:rsidR="005034BD">
        <w:rPr>
          <w:sz w:val="24"/>
          <w:szCs w:val="24"/>
          <w:lang w:val="id-ID"/>
        </w:rPr>
        <w:t xml:space="preserve">  </w:t>
      </w:r>
      <w:r>
        <w:rPr>
          <w:sz w:val="24"/>
          <w:szCs w:val="24"/>
        </w:rPr>
        <w:t>kepuasan</w:t>
      </w:r>
      <w:r w:rsidR="005034BD">
        <w:rPr>
          <w:sz w:val="24"/>
          <w:szCs w:val="24"/>
          <w:lang w:val="id-ID"/>
        </w:rPr>
        <w:t xml:space="preserve"> </w:t>
      </w:r>
      <w:r>
        <w:rPr>
          <w:sz w:val="24"/>
          <w:szCs w:val="24"/>
        </w:rPr>
        <w:t>pelanggan (</w:t>
      </w:r>
      <w:r>
        <w:rPr>
          <w:i/>
          <w:sz w:val="24"/>
          <w:szCs w:val="24"/>
        </w:rPr>
        <w:t>customers</w:t>
      </w:r>
      <w:r>
        <w:rPr>
          <w:sz w:val="24"/>
          <w:szCs w:val="24"/>
        </w:rPr>
        <w:t xml:space="preserve">, </w:t>
      </w:r>
      <w:r>
        <w:rPr>
          <w:i/>
          <w:sz w:val="24"/>
          <w:szCs w:val="24"/>
        </w:rPr>
        <w:t>stakeholders</w:t>
      </w:r>
      <w:r>
        <w:rPr>
          <w:sz w:val="24"/>
          <w:szCs w:val="24"/>
        </w:rPr>
        <w:t>). Untuk memenuhi kepuasan pelanggan, dilakukan peningkatan kualitas secara terus-menerus melalui penetapan, pelaksanaan, pengendalian, dan pengembangan  standar  (</w:t>
      </w:r>
      <w:r>
        <w:rPr>
          <w:i/>
          <w:sz w:val="24"/>
          <w:szCs w:val="24"/>
        </w:rPr>
        <w:t>continuous</w:t>
      </w:r>
      <w:r w:rsidR="005034BD">
        <w:rPr>
          <w:i/>
          <w:sz w:val="24"/>
          <w:szCs w:val="24"/>
          <w:lang w:val="id-ID"/>
        </w:rPr>
        <w:t xml:space="preserve"> </w:t>
      </w:r>
      <w:r>
        <w:rPr>
          <w:i/>
          <w:sz w:val="24"/>
          <w:szCs w:val="24"/>
        </w:rPr>
        <w:t>quality</w:t>
      </w:r>
      <w:r w:rsidR="005034BD">
        <w:rPr>
          <w:i/>
          <w:sz w:val="24"/>
          <w:szCs w:val="24"/>
          <w:lang w:val="id-ID"/>
        </w:rPr>
        <w:t xml:space="preserve"> </w:t>
      </w:r>
      <w:r>
        <w:rPr>
          <w:i/>
          <w:sz w:val="24"/>
          <w:szCs w:val="24"/>
        </w:rPr>
        <w:t>improvement</w:t>
      </w:r>
      <w:r>
        <w:rPr>
          <w:sz w:val="24"/>
          <w:szCs w:val="24"/>
        </w:rPr>
        <w:t>)  dan  melakukan  yang  terbaik sejak</w:t>
      </w:r>
      <w:r w:rsidR="005034BD">
        <w:rPr>
          <w:sz w:val="24"/>
          <w:szCs w:val="24"/>
          <w:lang w:val="id-ID"/>
        </w:rPr>
        <w:t xml:space="preserve"> </w:t>
      </w:r>
      <w:r>
        <w:rPr>
          <w:sz w:val="24"/>
          <w:szCs w:val="24"/>
        </w:rPr>
        <w:t>awal</w:t>
      </w:r>
      <w:r w:rsidR="005034BD">
        <w:rPr>
          <w:sz w:val="24"/>
          <w:szCs w:val="24"/>
          <w:lang w:val="id-ID"/>
        </w:rPr>
        <w:t xml:space="preserve"> </w:t>
      </w:r>
      <w:r>
        <w:rPr>
          <w:sz w:val="24"/>
          <w:szCs w:val="24"/>
        </w:rPr>
        <w:t>dan</w:t>
      </w:r>
      <w:r w:rsidR="005034BD">
        <w:rPr>
          <w:sz w:val="24"/>
          <w:szCs w:val="24"/>
          <w:lang w:val="id-ID"/>
        </w:rPr>
        <w:t xml:space="preserve"> </w:t>
      </w:r>
      <w:r>
        <w:rPr>
          <w:sz w:val="24"/>
          <w:szCs w:val="24"/>
        </w:rPr>
        <w:t>setiap</w:t>
      </w:r>
      <w:r w:rsidR="005034BD">
        <w:rPr>
          <w:sz w:val="24"/>
          <w:szCs w:val="24"/>
          <w:lang w:val="id-ID"/>
        </w:rPr>
        <w:t xml:space="preserve"> </w:t>
      </w:r>
      <w:r>
        <w:rPr>
          <w:sz w:val="24"/>
          <w:szCs w:val="24"/>
        </w:rPr>
        <w:t>saat(</w:t>
      </w:r>
      <w:r>
        <w:rPr>
          <w:i/>
          <w:sz w:val="24"/>
          <w:szCs w:val="24"/>
        </w:rPr>
        <w:t>right first time and every time</w:t>
      </w:r>
      <w:r>
        <w:rPr>
          <w:sz w:val="24"/>
          <w:szCs w:val="24"/>
        </w:rPr>
        <w:t>).</w:t>
      </w:r>
      <w:r w:rsidR="005034BD">
        <w:rPr>
          <w:sz w:val="24"/>
          <w:szCs w:val="24"/>
          <w:lang w:val="id-ID"/>
        </w:rPr>
        <w:t xml:space="preserve"> </w:t>
      </w:r>
      <w:r>
        <w:rPr>
          <w:sz w:val="24"/>
          <w:szCs w:val="24"/>
        </w:rPr>
        <w:t>Dengan</w:t>
      </w:r>
      <w:r w:rsidR="005034BD">
        <w:rPr>
          <w:sz w:val="24"/>
          <w:szCs w:val="24"/>
          <w:lang w:val="id-ID"/>
        </w:rPr>
        <w:t xml:space="preserve"> </w:t>
      </w:r>
      <w:r>
        <w:rPr>
          <w:sz w:val="24"/>
          <w:szCs w:val="24"/>
        </w:rPr>
        <w:t>cara</w:t>
      </w:r>
      <w:r w:rsidR="005034BD">
        <w:rPr>
          <w:sz w:val="24"/>
          <w:szCs w:val="24"/>
          <w:lang w:val="id-ID"/>
        </w:rPr>
        <w:t xml:space="preserve"> </w:t>
      </w:r>
      <w:r>
        <w:rPr>
          <w:sz w:val="24"/>
          <w:szCs w:val="24"/>
        </w:rPr>
        <w:t>demikian,</w:t>
      </w:r>
      <w:r w:rsidR="005034BD">
        <w:rPr>
          <w:sz w:val="24"/>
          <w:szCs w:val="24"/>
          <w:lang w:val="id-ID"/>
        </w:rPr>
        <w:t xml:space="preserve"> </w:t>
      </w:r>
      <w:r>
        <w:rPr>
          <w:sz w:val="24"/>
          <w:szCs w:val="24"/>
        </w:rPr>
        <w:t>akan dapat</w:t>
      </w:r>
      <w:r w:rsidR="005034BD">
        <w:rPr>
          <w:sz w:val="24"/>
          <w:szCs w:val="24"/>
          <w:lang w:val="id-ID"/>
        </w:rPr>
        <w:t xml:space="preserve"> </w:t>
      </w:r>
      <w:r>
        <w:rPr>
          <w:sz w:val="24"/>
          <w:szCs w:val="24"/>
        </w:rPr>
        <w:t>dihasilkan</w:t>
      </w:r>
      <w:r w:rsidR="005034BD">
        <w:rPr>
          <w:sz w:val="24"/>
          <w:szCs w:val="24"/>
          <w:lang w:val="id-ID"/>
        </w:rPr>
        <w:t xml:space="preserve"> </w:t>
      </w:r>
      <w:r>
        <w:rPr>
          <w:sz w:val="24"/>
          <w:szCs w:val="24"/>
        </w:rPr>
        <w:t>lulusan</w:t>
      </w:r>
      <w:r w:rsidR="005034BD">
        <w:rPr>
          <w:sz w:val="24"/>
          <w:szCs w:val="24"/>
          <w:lang w:val="id-ID"/>
        </w:rPr>
        <w:t xml:space="preserve"> </w:t>
      </w:r>
      <w:r>
        <w:rPr>
          <w:sz w:val="24"/>
          <w:szCs w:val="24"/>
        </w:rPr>
        <w:t>yang</w:t>
      </w:r>
      <w:r w:rsidR="005034BD">
        <w:rPr>
          <w:sz w:val="24"/>
          <w:szCs w:val="24"/>
          <w:lang w:val="id-ID"/>
        </w:rPr>
        <w:t xml:space="preserve"> </w:t>
      </w:r>
      <w:r>
        <w:rPr>
          <w:sz w:val="24"/>
          <w:szCs w:val="24"/>
        </w:rPr>
        <w:t>kompeten</w:t>
      </w:r>
      <w:r w:rsidR="005034BD">
        <w:rPr>
          <w:sz w:val="24"/>
          <w:szCs w:val="24"/>
          <w:lang w:val="id-ID"/>
        </w:rPr>
        <w:t xml:space="preserve"> </w:t>
      </w:r>
      <w:r>
        <w:rPr>
          <w:sz w:val="24"/>
          <w:szCs w:val="24"/>
        </w:rPr>
        <w:t>yang</w:t>
      </w:r>
      <w:r w:rsidR="005034BD">
        <w:rPr>
          <w:sz w:val="24"/>
          <w:szCs w:val="24"/>
          <w:lang w:val="id-ID"/>
        </w:rPr>
        <w:t xml:space="preserve"> </w:t>
      </w:r>
      <w:r>
        <w:rPr>
          <w:sz w:val="24"/>
          <w:szCs w:val="24"/>
        </w:rPr>
        <w:t>sesuai</w:t>
      </w:r>
      <w:r w:rsidR="005034BD">
        <w:rPr>
          <w:sz w:val="24"/>
          <w:szCs w:val="24"/>
          <w:lang w:val="id-ID"/>
        </w:rPr>
        <w:t xml:space="preserve"> </w:t>
      </w:r>
      <w:r>
        <w:rPr>
          <w:sz w:val="24"/>
          <w:szCs w:val="24"/>
        </w:rPr>
        <w:t>dengan</w:t>
      </w:r>
      <w:r w:rsidR="005034BD">
        <w:rPr>
          <w:sz w:val="24"/>
          <w:szCs w:val="24"/>
          <w:lang w:val="id-ID"/>
        </w:rPr>
        <w:t xml:space="preserve"> </w:t>
      </w:r>
      <w:r>
        <w:rPr>
          <w:sz w:val="24"/>
          <w:szCs w:val="24"/>
        </w:rPr>
        <w:t>kualifikasi</w:t>
      </w:r>
      <w:r w:rsidR="005034BD">
        <w:rPr>
          <w:sz w:val="24"/>
          <w:szCs w:val="24"/>
          <w:lang w:val="id-ID"/>
        </w:rPr>
        <w:t xml:space="preserve"> </w:t>
      </w:r>
      <w:r>
        <w:rPr>
          <w:sz w:val="24"/>
          <w:szCs w:val="24"/>
        </w:rPr>
        <w:t>tujuan</w:t>
      </w:r>
      <w:r w:rsidR="005034BD">
        <w:rPr>
          <w:sz w:val="24"/>
          <w:szCs w:val="24"/>
          <w:lang w:val="id-ID"/>
        </w:rPr>
        <w:t xml:space="preserve"> </w:t>
      </w:r>
      <w:r>
        <w:rPr>
          <w:sz w:val="24"/>
          <w:szCs w:val="24"/>
        </w:rPr>
        <w:t>(</w:t>
      </w:r>
      <w:r>
        <w:rPr>
          <w:i/>
          <w:sz w:val="24"/>
          <w:szCs w:val="24"/>
        </w:rPr>
        <w:t>quality in fact</w:t>
      </w:r>
      <w:r>
        <w:rPr>
          <w:sz w:val="24"/>
          <w:szCs w:val="24"/>
        </w:rPr>
        <w:t>) dan lulusan tanpa catat (</w:t>
      </w:r>
      <w:r>
        <w:rPr>
          <w:i/>
          <w:sz w:val="24"/>
          <w:szCs w:val="24"/>
        </w:rPr>
        <w:t>zero defect</w:t>
      </w:r>
      <w:r>
        <w:rPr>
          <w:sz w:val="24"/>
          <w:szCs w:val="24"/>
        </w:rPr>
        <w:t>).</w:t>
      </w:r>
    </w:p>
    <w:p w:rsidR="00DD093A" w:rsidRDefault="00AF1E6C" w:rsidP="005034BD">
      <w:pPr>
        <w:spacing w:line="480" w:lineRule="auto"/>
        <w:ind w:right="68" w:firstLine="830"/>
        <w:jc w:val="both"/>
        <w:rPr>
          <w:sz w:val="24"/>
          <w:szCs w:val="24"/>
        </w:rPr>
      </w:pPr>
      <w:r>
        <w:rPr>
          <w:sz w:val="24"/>
          <w:szCs w:val="24"/>
        </w:rPr>
        <w:t>Ada dua jenis pelanggan, yaitu pelanggan eksternal d</w:t>
      </w:r>
      <w:r w:rsidR="00DD093A">
        <w:rPr>
          <w:sz w:val="24"/>
          <w:szCs w:val="24"/>
        </w:rPr>
        <w:t xml:space="preserve">an internal. Pelanggan internal </w:t>
      </w:r>
      <w:r>
        <w:rPr>
          <w:sz w:val="24"/>
          <w:szCs w:val="24"/>
        </w:rPr>
        <w:t xml:space="preserve">adalah </w:t>
      </w:r>
      <w:r w:rsidR="005034BD">
        <w:rPr>
          <w:sz w:val="24"/>
          <w:szCs w:val="24"/>
          <w:lang w:val="id-ID"/>
        </w:rPr>
        <w:t xml:space="preserve"> </w:t>
      </w:r>
      <w:r>
        <w:rPr>
          <w:sz w:val="24"/>
          <w:szCs w:val="24"/>
        </w:rPr>
        <w:t>pendidik</w:t>
      </w:r>
      <w:r w:rsidR="005034BD">
        <w:rPr>
          <w:sz w:val="24"/>
          <w:szCs w:val="24"/>
          <w:lang w:val="id-ID"/>
        </w:rPr>
        <w:t xml:space="preserve"> </w:t>
      </w:r>
      <w:r>
        <w:rPr>
          <w:sz w:val="24"/>
          <w:szCs w:val="24"/>
        </w:rPr>
        <w:t xml:space="preserve">dan tenaga kependidikan yang terlibat dalam proses </w:t>
      </w:r>
      <w:r w:rsidR="00DD093A">
        <w:rPr>
          <w:sz w:val="24"/>
          <w:szCs w:val="24"/>
        </w:rPr>
        <w:t>pendidikan</w:t>
      </w:r>
      <w:r w:rsidR="005034BD">
        <w:rPr>
          <w:sz w:val="24"/>
          <w:szCs w:val="24"/>
          <w:lang w:val="id-ID"/>
        </w:rPr>
        <w:t xml:space="preserve"> </w:t>
      </w:r>
      <w:r w:rsidR="00DD093A">
        <w:rPr>
          <w:sz w:val="24"/>
          <w:szCs w:val="24"/>
        </w:rPr>
        <w:t xml:space="preserve">Pelanggan eksternal dapat dibagi menjadi tiga. Pertama, pelanggan utama (primer) adalah mahasiswa yang secara langsung menerima jasa dan terkena dampak dari proses pendidikan. Kedua, pelanggan sekunder adalah orang tua mahasiswa yang menginvestasikan  dana,  pikiran,  </w:t>
      </w:r>
      <w:r w:rsidR="00DD093A">
        <w:rPr>
          <w:sz w:val="24"/>
          <w:szCs w:val="24"/>
        </w:rPr>
        <w:lastRenderedPageBreak/>
        <w:t>tenaga,  dan  waktu  untuk  anaknya.  Ketiga,  pelanggan tersier adalah pengguna lulusan. Dalam hal ini adalah dunia kerja. Dunia kerja akan merasa puas  jika  suatu  lulusan  itu  kompoten  dalam  melaksanakan  pekerjaannya  sehingga diperoleh keuntungan, baik keuntungan materiil mapun keuntungan nonmateriil. Selain itu, pelanggan tersier adalah pemerintah yang sudah menanam investasi untuk pendidikan, termasuk</w:t>
      </w:r>
      <w:r w:rsidR="005034BD">
        <w:rPr>
          <w:sz w:val="24"/>
          <w:szCs w:val="24"/>
          <w:lang w:val="id-ID"/>
        </w:rPr>
        <w:t xml:space="preserve"> </w:t>
      </w:r>
      <w:r w:rsidR="00DD093A">
        <w:rPr>
          <w:sz w:val="24"/>
          <w:szCs w:val="24"/>
        </w:rPr>
        <w:t>membangun</w:t>
      </w:r>
      <w:r w:rsidR="005034BD">
        <w:rPr>
          <w:sz w:val="24"/>
          <w:szCs w:val="24"/>
          <w:lang w:val="id-ID"/>
        </w:rPr>
        <w:t xml:space="preserve"> </w:t>
      </w:r>
      <w:r w:rsidR="00DD093A">
        <w:rPr>
          <w:sz w:val="24"/>
          <w:szCs w:val="24"/>
        </w:rPr>
        <w:t>gedung,</w:t>
      </w:r>
      <w:r w:rsidR="005034BD">
        <w:rPr>
          <w:sz w:val="24"/>
          <w:szCs w:val="24"/>
          <w:lang w:val="id-ID"/>
        </w:rPr>
        <w:t xml:space="preserve"> </w:t>
      </w:r>
      <w:r w:rsidR="00DD093A">
        <w:rPr>
          <w:sz w:val="24"/>
          <w:szCs w:val="24"/>
        </w:rPr>
        <w:t>menyediakan</w:t>
      </w:r>
      <w:r w:rsidR="005034BD">
        <w:rPr>
          <w:sz w:val="24"/>
          <w:szCs w:val="24"/>
          <w:lang w:val="id-ID"/>
        </w:rPr>
        <w:t xml:space="preserve"> </w:t>
      </w:r>
      <w:r w:rsidR="00DD093A">
        <w:rPr>
          <w:sz w:val="24"/>
          <w:szCs w:val="24"/>
        </w:rPr>
        <w:t>fasilitas</w:t>
      </w:r>
      <w:r w:rsidR="005034BD">
        <w:rPr>
          <w:sz w:val="24"/>
          <w:szCs w:val="24"/>
          <w:lang w:val="id-ID"/>
        </w:rPr>
        <w:t xml:space="preserve"> </w:t>
      </w:r>
      <w:r w:rsidR="00DD093A">
        <w:rPr>
          <w:sz w:val="24"/>
          <w:szCs w:val="24"/>
        </w:rPr>
        <w:t>pendidikan,</w:t>
      </w:r>
      <w:r w:rsidR="005034BD">
        <w:rPr>
          <w:sz w:val="24"/>
          <w:szCs w:val="24"/>
          <w:lang w:val="id-ID"/>
        </w:rPr>
        <w:t xml:space="preserve"> </w:t>
      </w:r>
      <w:r w:rsidR="00DD093A">
        <w:rPr>
          <w:sz w:val="24"/>
          <w:szCs w:val="24"/>
        </w:rPr>
        <w:t>dan</w:t>
      </w:r>
      <w:r w:rsidR="005034BD">
        <w:rPr>
          <w:sz w:val="24"/>
          <w:szCs w:val="24"/>
          <w:lang w:val="id-ID"/>
        </w:rPr>
        <w:t xml:space="preserve"> </w:t>
      </w:r>
      <w:r w:rsidR="00DD093A">
        <w:rPr>
          <w:sz w:val="24"/>
          <w:szCs w:val="24"/>
        </w:rPr>
        <w:t>gaji</w:t>
      </w:r>
      <w:r w:rsidR="005034BD">
        <w:rPr>
          <w:sz w:val="24"/>
          <w:szCs w:val="24"/>
          <w:lang w:val="id-ID"/>
        </w:rPr>
        <w:t xml:space="preserve"> </w:t>
      </w:r>
      <w:r w:rsidR="00DD093A">
        <w:rPr>
          <w:sz w:val="24"/>
          <w:szCs w:val="24"/>
        </w:rPr>
        <w:t>bagi</w:t>
      </w:r>
      <w:r w:rsidR="005034BD">
        <w:rPr>
          <w:sz w:val="24"/>
          <w:szCs w:val="24"/>
          <w:lang w:val="id-ID"/>
        </w:rPr>
        <w:t xml:space="preserve"> </w:t>
      </w:r>
      <w:r w:rsidR="00DD093A">
        <w:rPr>
          <w:sz w:val="24"/>
          <w:szCs w:val="24"/>
        </w:rPr>
        <w:t>p</w:t>
      </w:r>
      <w:r w:rsidR="002C5B47">
        <w:rPr>
          <w:sz w:val="24"/>
          <w:szCs w:val="24"/>
        </w:rPr>
        <w:t>endidik dan tenaga kependidikan.</w:t>
      </w:r>
    </w:p>
    <w:p w:rsidR="004F09AB" w:rsidRDefault="004F09AB"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Default="005034BD" w:rsidP="00E67460">
      <w:pPr>
        <w:ind w:right="68"/>
        <w:jc w:val="center"/>
        <w:rPr>
          <w:b/>
          <w:sz w:val="24"/>
          <w:szCs w:val="24"/>
          <w:lang w:val="id-ID"/>
        </w:rPr>
      </w:pPr>
    </w:p>
    <w:p w:rsidR="005034BD" w:rsidRPr="005034BD" w:rsidRDefault="005034BD" w:rsidP="00E67460">
      <w:pPr>
        <w:ind w:right="68"/>
        <w:jc w:val="center"/>
        <w:rPr>
          <w:b/>
          <w:sz w:val="24"/>
          <w:szCs w:val="24"/>
          <w:lang w:val="id-ID"/>
        </w:rPr>
      </w:pPr>
    </w:p>
    <w:p w:rsidR="00E32C6F" w:rsidRPr="0037704D" w:rsidRDefault="0037704D" w:rsidP="00464881">
      <w:pPr>
        <w:spacing w:line="360" w:lineRule="auto"/>
        <w:jc w:val="center"/>
        <w:rPr>
          <w:b/>
          <w:sz w:val="24"/>
          <w:szCs w:val="24"/>
          <w:lang w:val="id-ID"/>
        </w:rPr>
      </w:pPr>
      <w:r>
        <w:rPr>
          <w:b/>
          <w:sz w:val="24"/>
          <w:szCs w:val="24"/>
        </w:rPr>
        <w:lastRenderedPageBreak/>
        <w:t>BAB II</w:t>
      </w:r>
    </w:p>
    <w:p w:rsidR="00DD093A" w:rsidRPr="00E67460" w:rsidRDefault="00DD093A" w:rsidP="00464881">
      <w:pPr>
        <w:spacing w:line="360" w:lineRule="auto"/>
        <w:jc w:val="center"/>
        <w:rPr>
          <w:sz w:val="24"/>
          <w:szCs w:val="24"/>
        </w:rPr>
      </w:pPr>
      <w:r>
        <w:rPr>
          <w:b/>
          <w:sz w:val="24"/>
          <w:szCs w:val="24"/>
        </w:rPr>
        <w:t>PENGERTIAN ISTILAH</w:t>
      </w:r>
    </w:p>
    <w:p w:rsidR="00DD093A" w:rsidRDefault="00DD093A" w:rsidP="002C5B47">
      <w:pPr>
        <w:spacing w:line="480" w:lineRule="auto"/>
      </w:pPr>
    </w:p>
    <w:p w:rsidR="00DD093A" w:rsidRDefault="00DD093A" w:rsidP="002C5B47">
      <w:pPr>
        <w:spacing w:line="480" w:lineRule="auto"/>
        <w:ind w:left="110" w:right="68" w:firstLine="720"/>
        <w:jc w:val="both"/>
        <w:rPr>
          <w:sz w:val="24"/>
          <w:szCs w:val="24"/>
        </w:rPr>
      </w:pPr>
      <w:r>
        <w:rPr>
          <w:sz w:val="24"/>
          <w:szCs w:val="24"/>
        </w:rPr>
        <w:t>Agar tidak menimbulkan salah pengertian dalam memahami berbagai istilah yang digunakan dalam sistem penjaminan mutu ini, maka diperkenalkan istilah-istilah penting yang berkaitan dengan sistem penjaminan mutu.</w:t>
      </w:r>
    </w:p>
    <w:p w:rsidR="00DD093A" w:rsidRDefault="00DD093A" w:rsidP="002C5B47">
      <w:pPr>
        <w:tabs>
          <w:tab w:val="left" w:pos="520"/>
        </w:tabs>
        <w:spacing w:line="480" w:lineRule="auto"/>
        <w:ind w:left="535" w:right="68" w:hanging="425"/>
        <w:jc w:val="both"/>
        <w:rPr>
          <w:sz w:val="24"/>
          <w:szCs w:val="24"/>
        </w:rPr>
      </w:pPr>
      <w:r>
        <w:rPr>
          <w:sz w:val="24"/>
          <w:szCs w:val="24"/>
        </w:rPr>
        <w:t>1.</w:t>
      </w:r>
      <w:r>
        <w:rPr>
          <w:sz w:val="24"/>
          <w:szCs w:val="24"/>
        </w:rPr>
        <w:tab/>
      </w:r>
      <w:r w:rsidR="004169BA">
        <w:rPr>
          <w:sz w:val="24"/>
          <w:szCs w:val="24"/>
          <w:lang w:val="id-ID"/>
        </w:rPr>
        <w:t xml:space="preserve">Lembaga </w:t>
      </w:r>
      <w:r>
        <w:rPr>
          <w:sz w:val="24"/>
          <w:szCs w:val="24"/>
        </w:rPr>
        <w:t>Penjaminan</w:t>
      </w:r>
      <w:r w:rsidR="004169BA">
        <w:rPr>
          <w:sz w:val="24"/>
          <w:szCs w:val="24"/>
          <w:lang w:val="id-ID"/>
        </w:rPr>
        <w:t xml:space="preserve"> </w:t>
      </w:r>
      <w:r>
        <w:rPr>
          <w:sz w:val="24"/>
          <w:szCs w:val="24"/>
        </w:rPr>
        <w:t>Mutu</w:t>
      </w:r>
      <w:r w:rsidR="004169BA">
        <w:rPr>
          <w:sz w:val="24"/>
          <w:szCs w:val="24"/>
          <w:lang w:val="id-ID"/>
        </w:rPr>
        <w:t xml:space="preserve"> dan Pengawasan Internal </w:t>
      </w:r>
      <w:r>
        <w:rPr>
          <w:sz w:val="24"/>
          <w:szCs w:val="24"/>
        </w:rPr>
        <w:t>(</w:t>
      </w:r>
      <w:r w:rsidR="00134299">
        <w:rPr>
          <w:sz w:val="24"/>
          <w:szCs w:val="24"/>
        </w:rPr>
        <w:t>LPMPI</w:t>
      </w:r>
      <w:r>
        <w:rPr>
          <w:sz w:val="24"/>
          <w:szCs w:val="24"/>
        </w:rPr>
        <w:t>)</w:t>
      </w:r>
      <w:r w:rsidR="004169BA">
        <w:rPr>
          <w:sz w:val="24"/>
          <w:szCs w:val="24"/>
          <w:lang w:val="id-ID"/>
        </w:rPr>
        <w:t xml:space="preserve"> </w:t>
      </w:r>
      <w:r w:rsidR="00891490">
        <w:rPr>
          <w:sz w:val="24"/>
          <w:szCs w:val="24"/>
        </w:rPr>
        <w:t>IAI</w:t>
      </w:r>
      <w:r w:rsidR="004169BA">
        <w:rPr>
          <w:sz w:val="24"/>
          <w:szCs w:val="24"/>
          <w:lang w:val="id-ID"/>
        </w:rPr>
        <w:t xml:space="preserve"> </w:t>
      </w:r>
      <w:r>
        <w:rPr>
          <w:sz w:val="24"/>
          <w:szCs w:val="24"/>
        </w:rPr>
        <w:t>Al Mawaddah Warrahmah Kolaka</w:t>
      </w:r>
      <w:r w:rsidR="004169BA">
        <w:rPr>
          <w:sz w:val="24"/>
          <w:szCs w:val="24"/>
          <w:lang w:val="id-ID"/>
        </w:rPr>
        <w:t xml:space="preserve"> </w:t>
      </w:r>
      <w:r>
        <w:rPr>
          <w:sz w:val="24"/>
          <w:szCs w:val="24"/>
        </w:rPr>
        <w:t>adalah</w:t>
      </w:r>
      <w:r w:rsidR="004169BA">
        <w:rPr>
          <w:sz w:val="24"/>
          <w:szCs w:val="24"/>
          <w:lang w:val="id-ID"/>
        </w:rPr>
        <w:t xml:space="preserve"> </w:t>
      </w:r>
      <w:r>
        <w:rPr>
          <w:sz w:val="24"/>
          <w:szCs w:val="24"/>
        </w:rPr>
        <w:t>unit</w:t>
      </w:r>
      <w:r w:rsidR="004169BA">
        <w:rPr>
          <w:sz w:val="24"/>
          <w:szCs w:val="24"/>
          <w:lang w:val="id-ID"/>
        </w:rPr>
        <w:t xml:space="preserve"> </w:t>
      </w:r>
      <w:r>
        <w:rPr>
          <w:sz w:val="24"/>
          <w:szCs w:val="24"/>
        </w:rPr>
        <w:t>yang</w:t>
      </w:r>
      <w:r w:rsidR="004169BA">
        <w:rPr>
          <w:sz w:val="24"/>
          <w:szCs w:val="24"/>
          <w:lang w:val="id-ID"/>
        </w:rPr>
        <w:t xml:space="preserve"> </w:t>
      </w:r>
      <w:r>
        <w:rPr>
          <w:sz w:val="24"/>
          <w:szCs w:val="24"/>
        </w:rPr>
        <w:t>dibentuk</w:t>
      </w:r>
      <w:r w:rsidR="004169BA">
        <w:rPr>
          <w:sz w:val="24"/>
          <w:szCs w:val="24"/>
          <w:lang w:val="id-ID"/>
        </w:rPr>
        <w:t xml:space="preserve"> </w:t>
      </w:r>
      <w:r>
        <w:rPr>
          <w:sz w:val="24"/>
          <w:szCs w:val="24"/>
        </w:rPr>
        <w:t>oleh</w:t>
      </w:r>
      <w:r w:rsidR="004169BA">
        <w:rPr>
          <w:sz w:val="24"/>
          <w:szCs w:val="24"/>
          <w:lang w:val="id-ID"/>
        </w:rPr>
        <w:t xml:space="preserve"> </w:t>
      </w:r>
      <w:r>
        <w:rPr>
          <w:sz w:val="24"/>
          <w:szCs w:val="24"/>
        </w:rPr>
        <w:t>Ketua</w:t>
      </w:r>
      <w:r w:rsidR="004169BA">
        <w:rPr>
          <w:sz w:val="24"/>
          <w:szCs w:val="24"/>
          <w:lang w:val="id-ID"/>
        </w:rPr>
        <w:t xml:space="preserve"> </w:t>
      </w:r>
      <w:r>
        <w:rPr>
          <w:sz w:val="24"/>
          <w:szCs w:val="24"/>
        </w:rPr>
        <w:t xml:space="preserve">dan diberi tugas untuk mengembangkan Sistem Penjaminan Mutu Internal (SPMI) di tingkat </w:t>
      </w:r>
      <w:r w:rsidR="00630CE1">
        <w:rPr>
          <w:sz w:val="24"/>
          <w:szCs w:val="24"/>
        </w:rPr>
        <w:t>Institut</w:t>
      </w:r>
      <w:r>
        <w:rPr>
          <w:sz w:val="24"/>
          <w:szCs w:val="24"/>
        </w:rPr>
        <w:t>.</w:t>
      </w:r>
    </w:p>
    <w:p w:rsidR="00DD093A" w:rsidRDefault="00DD093A" w:rsidP="002C5B47">
      <w:pPr>
        <w:tabs>
          <w:tab w:val="left" w:pos="520"/>
        </w:tabs>
        <w:spacing w:line="480" w:lineRule="auto"/>
        <w:ind w:left="535" w:right="68" w:hanging="425"/>
        <w:jc w:val="both"/>
        <w:rPr>
          <w:sz w:val="24"/>
          <w:szCs w:val="24"/>
        </w:rPr>
      </w:pPr>
      <w:r>
        <w:rPr>
          <w:sz w:val="24"/>
          <w:szCs w:val="24"/>
        </w:rPr>
        <w:t>2.</w:t>
      </w:r>
      <w:r>
        <w:rPr>
          <w:sz w:val="24"/>
          <w:szCs w:val="24"/>
        </w:rPr>
        <w:tab/>
        <w:t>Sistem penjaminan mutu (</w:t>
      </w:r>
      <w:r>
        <w:rPr>
          <w:i/>
          <w:sz w:val="24"/>
          <w:szCs w:val="24"/>
        </w:rPr>
        <w:t>Quality Assurance System</w:t>
      </w:r>
      <w:r>
        <w:rPr>
          <w:sz w:val="24"/>
          <w:szCs w:val="24"/>
        </w:rPr>
        <w:t>) adalah seluruh kegiatan terencana dan sistematis yang dilaksanakan dengan menggunakan sistem manajemen mutu untuk meyakinkan bahwa suatu produk atau jasa akan memenuhi persyaratan tertentu.</w:t>
      </w:r>
    </w:p>
    <w:p w:rsidR="00DD093A" w:rsidRDefault="00DD093A" w:rsidP="002C5B47">
      <w:pPr>
        <w:tabs>
          <w:tab w:val="left" w:pos="520"/>
        </w:tabs>
        <w:spacing w:line="480" w:lineRule="auto"/>
        <w:ind w:left="535" w:right="68" w:hanging="425"/>
        <w:jc w:val="both"/>
        <w:rPr>
          <w:sz w:val="24"/>
          <w:szCs w:val="24"/>
        </w:rPr>
      </w:pPr>
      <w:r>
        <w:rPr>
          <w:sz w:val="24"/>
          <w:szCs w:val="24"/>
        </w:rPr>
        <w:t>3.</w:t>
      </w:r>
      <w:r>
        <w:rPr>
          <w:sz w:val="24"/>
          <w:szCs w:val="24"/>
        </w:rPr>
        <w:tab/>
        <w:t>Sistem  manajemen  mutu  adalah  sistem  manajemen  untuk  mengarahkan  dan mengendalikan suatu organisasi yang berkaitan dengan mutu.</w:t>
      </w:r>
    </w:p>
    <w:p w:rsidR="00DD093A" w:rsidRDefault="00DD093A" w:rsidP="002C5B47">
      <w:pPr>
        <w:tabs>
          <w:tab w:val="left" w:pos="520"/>
        </w:tabs>
        <w:spacing w:line="480" w:lineRule="auto"/>
        <w:ind w:left="535" w:right="68" w:hanging="425"/>
        <w:jc w:val="both"/>
        <w:rPr>
          <w:sz w:val="24"/>
          <w:szCs w:val="24"/>
        </w:rPr>
      </w:pPr>
      <w:r>
        <w:rPr>
          <w:sz w:val="24"/>
          <w:szCs w:val="24"/>
        </w:rPr>
        <w:t>4.</w:t>
      </w:r>
      <w:r>
        <w:rPr>
          <w:sz w:val="24"/>
          <w:szCs w:val="24"/>
        </w:rPr>
        <w:tab/>
        <w:t xml:space="preserve">Mutu  adalah  keseluruhan  karakteristik  produk  atau  jasa  yang  menunjukkan kemampuannya dalam memenuhi permintaan atau persyaratan yang ditetapkan oleh </w:t>
      </w:r>
      <w:r>
        <w:rPr>
          <w:i/>
          <w:sz w:val="24"/>
          <w:szCs w:val="24"/>
        </w:rPr>
        <w:t xml:space="preserve">costumers </w:t>
      </w:r>
      <w:r>
        <w:rPr>
          <w:sz w:val="24"/>
          <w:szCs w:val="24"/>
        </w:rPr>
        <w:t>(s</w:t>
      </w:r>
      <w:r>
        <w:rPr>
          <w:i/>
          <w:sz w:val="24"/>
          <w:szCs w:val="24"/>
        </w:rPr>
        <w:t>takeholder</w:t>
      </w:r>
      <w:r>
        <w:rPr>
          <w:sz w:val="24"/>
          <w:szCs w:val="24"/>
        </w:rPr>
        <w:t>) baik yang tersurat (dinyatakan dalam kontrak) maupun yang tersirat.</w:t>
      </w:r>
    </w:p>
    <w:p w:rsidR="00DD093A" w:rsidRDefault="00DD093A" w:rsidP="002C5B47">
      <w:pPr>
        <w:tabs>
          <w:tab w:val="left" w:pos="520"/>
        </w:tabs>
        <w:spacing w:line="480" w:lineRule="auto"/>
        <w:ind w:left="535" w:right="68" w:hanging="425"/>
        <w:jc w:val="both"/>
        <w:rPr>
          <w:sz w:val="24"/>
          <w:szCs w:val="24"/>
        </w:rPr>
      </w:pPr>
      <w:r>
        <w:rPr>
          <w:sz w:val="24"/>
          <w:szCs w:val="24"/>
        </w:rPr>
        <w:t>5.</w:t>
      </w:r>
      <w:r>
        <w:rPr>
          <w:sz w:val="24"/>
          <w:szCs w:val="24"/>
        </w:rPr>
        <w:tab/>
        <w:t>Kebijakan  mutu  (</w:t>
      </w:r>
      <w:r>
        <w:rPr>
          <w:i/>
          <w:sz w:val="24"/>
          <w:szCs w:val="24"/>
        </w:rPr>
        <w:t>qualitypolicy</w:t>
      </w:r>
      <w:r>
        <w:rPr>
          <w:sz w:val="24"/>
          <w:szCs w:val="24"/>
        </w:rPr>
        <w:t>)  adalah  pernyataan  resmi manajemen puncak  (</w:t>
      </w:r>
      <w:r>
        <w:rPr>
          <w:i/>
          <w:sz w:val="24"/>
          <w:szCs w:val="24"/>
        </w:rPr>
        <w:t>top management</w:t>
      </w:r>
      <w:r>
        <w:rPr>
          <w:sz w:val="24"/>
          <w:szCs w:val="24"/>
        </w:rPr>
        <w:t>)  mengenai  tujuan  dan  arah  kinerja  mutu  (</w:t>
      </w:r>
      <w:r>
        <w:rPr>
          <w:i/>
          <w:sz w:val="24"/>
          <w:szCs w:val="24"/>
        </w:rPr>
        <w:t>quality   performance</w:t>
      </w:r>
      <w:r>
        <w:rPr>
          <w:sz w:val="24"/>
          <w:szCs w:val="24"/>
        </w:rPr>
        <w:t>) organisasi. Pernyataan resmi ini harus terdokumentasi dan mencakup komitmen untuk memenuhi persyaratan (</w:t>
      </w:r>
      <w:r>
        <w:rPr>
          <w:i/>
          <w:sz w:val="24"/>
          <w:szCs w:val="24"/>
        </w:rPr>
        <w:t>requirements</w:t>
      </w:r>
      <w:r>
        <w:rPr>
          <w:sz w:val="24"/>
          <w:szCs w:val="24"/>
        </w:rPr>
        <w:t>) dan secara berkesinambungan meningkatkan efektifitas sistem manajemen mutunya.</w:t>
      </w:r>
    </w:p>
    <w:p w:rsidR="00DD093A" w:rsidRDefault="00DD093A" w:rsidP="002C5B47">
      <w:pPr>
        <w:tabs>
          <w:tab w:val="left" w:pos="520"/>
        </w:tabs>
        <w:spacing w:line="480" w:lineRule="auto"/>
        <w:ind w:left="535" w:right="68" w:hanging="425"/>
        <w:jc w:val="both"/>
        <w:rPr>
          <w:sz w:val="24"/>
          <w:szCs w:val="24"/>
        </w:rPr>
      </w:pPr>
      <w:r>
        <w:rPr>
          <w:sz w:val="24"/>
          <w:szCs w:val="24"/>
        </w:rPr>
        <w:lastRenderedPageBreak/>
        <w:t>6.</w:t>
      </w:r>
      <w:r>
        <w:rPr>
          <w:sz w:val="24"/>
          <w:szCs w:val="24"/>
        </w:rPr>
        <w:tab/>
        <w:t>Manual</w:t>
      </w:r>
      <w:r w:rsidR="004169BA">
        <w:rPr>
          <w:sz w:val="24"/>
          <w:szCs w:val="24"/>
          <w:lang w:val="id-ID"/>
        </w:rPr>
        <w:t xml:space="preserve"> </w:t>
      </w:r>
      <w:r>
        <w:rPr>
          <w:sz w:val="24"/>
          <w:szCs w:val="24"/>
        </w:rPr>
        <w:t>mutu</w:t>
      </w:r>
      <w:r w:rsidR="004169BA">
        <w:rPr>
          <w:sz w:val="24"/>
          <w:szCs w:val="24"/>
          <w:lang w:val="id-ID"/>
        </w:rPr>
        <w:t xml:space="preserve"> </w:t>
      </w:r>
      <w:r>
        <w:rPr>
          <w:sz w:val="24"/>
          <w:szCs w:val="24"/>
        </w:rPr>
        <w:t>adalah</w:t>
      </w:r>
      <w:r w:rsidR="004169BA">
        <w:rPr>
          <w:sz w:val="24"/>
          <w:szCs w:val="24"/>
          <w:lang w:val="id-ID"/>
        </w:rPr>
        <w:t xml:space="preserve"> </w:t>
      </w:r>
      <w:r>
        <w:rPr>
          <w:sz w:val="24"/>
          <w:szCs w:val="24"/>
        </w:rPr>
        <w:t>panduan</w:t>
      </w:r>
      <w:r w:rsidR="004169BA">
        <w:rPr>
          <w:sz w:val="24"/>
          <w:szCs w:val="24"/>
          <w:lang w:val="id-ID"/>
        </w:rPr>
        <w:t xml:space="preserve"> </w:t>
      </w:r>
      <w:r>
        <w:rPr>
          <w:sz w:val="24"/>
          <w:szCs w:val="24"/>
        </w:rPr>
        <w:t>implementasi</w:t>
      </w:r>
      <w:r w:rsidR="004169BA">
        <w:rPr>
          <w:sz w:val="24"/>
          <w:szCs w:val="24"/>
          <w:lang w:val="id-ID"/>
        </w:rPr>
        <w:t xml:space="preserve"> </w:t>
      </w:r>
      <w:r>
        <w:rPr>
          <w:sz w:val="24"/>
          <w:szCs w:val="24"/>
        </w:rPr>
        <w:t>manajemen</w:t>
      </w:r>
      <w:r w:rsidR="004169BA">
        <w:rPr>
          <w:sz w:val="24"/>
          <w:szCs w:val="24"/>
          <w:lang w:val="id-ID"/>
        </w:rPr>
        <w:t xml:space="preserve"> </w:t>
      </w:r>
      <w:r>
        <w:rPr>
          <w:sz w:val="24"/>
          <w:szCs w:val="24"/>
        </w:rPr>
        <w:t>mutu</w:t>
      </w:r>
      <w:r w:rsidR="004169BA">
        <w:rPr>
          <w:sz w:val="24"/>
          <w:szCs w:val="24"/>
          <w:lang w:val="id-ID"/>
        </w:rPr>
        <w:t xml:space="preserve"> </w:t>
      </w:r>
      <w:r>
        <w:rPr>
          <w:sz w:val="24"/>
          <w:szCs w:val="24"/>
        </w:rPr>
        <w:t>untuk</w:t>
      </w:r>
      <w:r w:rsidR="004169BA">
        <w:rPr>
          <w:sz w:val="24"/>
          <w:szCs w:val="24"/>
          <w:lang w:val="id-ID"/>
        </w:rPr>
        <w:t xml:space="preserve"> </w:t>
      </w:r>
      <w:r>
        <w:rPr>
          <w:sz w:val="24"/>
          <w:szCs w:val="24"/>
        </w:rPr>
        <w:t>menunjukkan kemampuan organisasi dalam menghasilkan produk secara konsisten sesuai dengan persyaratan pelayanan dan peraturan yang berlaku.</w:t>
      </w:r>
    </w:p>
    <w:p w:rsidR="00DD093A" w:rsidRPr="002C5B47" w:rsidRDefault="00DD093A" w:rsidP="002C5B47">
      <w:pPr>
        <w:tabs>
          <w:tab w:val="left" w:pos="520"/>
        </w:tabs>
        <w:spacing w:line="480" w:lineRule="auto"/>
        <w:ind w:left="535" w:right="68" w:hanging="425"/>
        <w:jc w:val="both"/>
        <w:rPr>
          <w:sz w:val="24"/>
          <w:szCs w:val="24"/>
        </w:rPr>
      </w:pPr>
      <w:r>
        <w:rPr>
          <w:sz w:val="24"/>
          <w:szCs w:val="24"/>
        </w:rPr>
        <w:t>7.</w:t>
      </w:r>
      <w:r>
        <w:rPr>
          <w:sz w:val="24"/>
          <w:szCs w:val="24"/>
        </w:rPr>
        <w:tab/>
        <w:t>Standar</w:t>
      </w:r>
      <w:r w:rsidR="004169BA">
        <w:rPr>
          <w:sz w:val="24"/>
          <w:szCs w:val="24"/>
          <w:lang w:val="id-ID"/>
        </w:rPr>
        <w:t xml:space="preserve"> </w:t>
      </w:r>
      <w:r>
        <w:rPr>
          <w:sz w:val="24"/>
          <w:szCs w:val="24"/>
        </w:rPr>
        <w:t>mutu</w:t>
      </w:r>
      <w:r w:rsidR="004169BA">
        <w:rPr>
          <w:sz w:val="24"/>
          <w:szCs w:val="24"/>
          <w:lang w:val="id-ID"/>
        </w:rPr>
        <w:t xml:space="preserve"> </w:t>
      </w:r>
      <w:r>
        <w:rPr>
          <w:sz w:val="24"/>
          <w:szCs w:val="24"/>
        </w:rPr>
        <w:t>adalah</w:t>
      </w:r>
      <w:r w:rsidR="004169BA">
        <w:rPr>
          <w:sz w:val="24"/>
          <w:szCs w:val="24"/>
          <w:lang w:val="id-ID"/>
        </w:rPr>
        <w:t xml:space="preserve"> </w:t>
      </w:r>
      <w:r>
        <w:rPr>
          <w:sz w:val="24"/>
          <w:szCs w:val="24"/>
        </w:rPr>
        <w:t>seperangkat</w:t>
      </w:r>
      <w:r w:rsidR="004169BA">
        <w:rPr>
          <w:sz w:val="24"/>
          <w:szCs w:val="24"/>
          <w:lang w:val="id-ID"/>
        </w:rPr>
        <w:t xml:space="preserve"> </w:t>
      </w:r>
      <w:r>
        <w:rPr>
          <w:sz w:val="24"/>
          <w:szCs w:val="24"/>
        </w:rPr>
        <w:t>tolok</w:t>
      </w:r>
      <w:r w:rsidR="004169BA">
        <w:rPr>
          <w:sz w:val="24"/>
          <w:szCs w:val="24"/>
          <w:lang w:val="id-ID"/>
        </w:rPr>
        <w:t xml:space="preserve"> </w:t>
      </w:r>
      <w:r>
        <w:rPr>
          <w:sz w:val="24"/>
          <w:szCs w:val="24"/>
        </w:rPr>
        <w:t>ukur</w:t>
      </w:r>
      <w:r w:rsidR="004169BA">
        <w:rPr>
          <w:sz w:val="24"/>
          <w:szCs w:val="24"/>
          <w:lang w:val="id-ID"/>
        </w:rPr>
        <w:t xml:space="preserve"> </w:t>
      </w:r>
      <w:r>
        <w:rPr>
          <w:sz w:val="24"/>
          <w:szCs w:val="24"/>
        </w:rPr>
        <w:t>kinerja</w:t>
      </w:r>
      <w:r w:rsidR="004169BA">
        <w:rPr>
          <w:sz w:val="24"/>
          <w:szCs w:val="24"/>
          <w:lang w:val="id-ID"/>
        </w:rPr>
        <w:t xml:space="preserve"> </w:t>
      </w:r>
      <w:r w:rsidR="004169BA">
        <w:rPr>
          <w:sz w:val="24"/>
          <w:szCs w:val="24"/>
        </w:rPr>
        <w:t>system</w:t>
      </w:r>
      <w:r w:rsidR="004169BA">
        <w:rPr>
          <w:sz w:val="24"/>
          <w:szCs w:val="24"/>
          <w:lang w:val="id-ID"/>
        </w:rPr>
        <w:t xml:space="preserve"> </w:t>
      </w:r>
      <w:r>
        <w:rPr>
          <w:sz w:val="24"/>
          <w:szCs w:val="24"/>
        </w:rPr>
        <w:t>pendidikan</w:t>
      </w:r>
      <w:r w:rsidR="004169BA">
        <w:rPr>
          <w:sz w:val="24"/>
          <w:szCs w:val="24"/>
          <w:lang w:val="id-ID"/>
        </w:rPr>
        <w:t xml:space="preserve"> </w:t>
      </w:r>
      <w:r>
        <w:rPr>
          <w:sz w:val="24"/>
          <w:szCs w:val="24"/>
        </w:rPr>
        <w:t>yang</w:t>
      </w:r>
      <w:r w:rsidR="004169BA">
        <w:rPr>
          <w:sz w:val="24"/>
          <w:szCs w:val="24"/>
          <w:lang w:val="id-ID"/>
        </w:rPr>
        <w:t xml:space="preserve"> </w:t>
      </w:r>
      <w:r>
        <w:rPr>
          <w:sz w:val="24"/>
          <w:szCs w:val="24"/>
        </w:rPr>
        <w:t>mencakup masukan, proses, hasil, keluaran, dan manfaat pendidikan yang harus dipenuhi oleh unit-unit kerja. Suatu standar mutu terdiri atas beberapa parameter (elemen penilaian) yang dapat digunakan sebagai dasar untuk mengukur dan menetapkan mutu dan kelayakan unit kerja untuk menye</w:t>
      </w:r>
      <w:r w:rsidR="002C5B47">
        <w:rPr>
          <w:sz w:val="24"/>
          <w:szCs w:val="24"/>
        </w:rPr>
        <w:t>lenggarakan program-programnya.</w:t>
      </w:r>
    </w:p>
    <w:p w:rsidR="00DD093A" w:rsidRDefault="00DD093A" w:rsidP="002C5B47">
      <w:pPr>
        <w:tabs>
          <w:tab w:val="left" w:pos="520"/>
        </w:tabs>
        <w:spacing w:line="480" w:lineRule="auto"/>
        <w:ind w:left="535" w:right="67" w:hanging="425"/>
        <w:jc w:val="both"/>
        <w:rPr>
          <w:sz w:val="24"/>
          <w:szCs w:val="24"/>
        </w:rPr>
      </w:pPr>
      <w:r>
        <w:rPr>
          <w:sz w:val="24"/>
          <w:szCs w:val="24"/>
        </w:rPr>
        <w:t>8.</w:t>
      </w:r>
      <w:r>
        <w:rPr>
          <w:sz w:val="24"/>
          <w:szCs w:val="24"/>
        </w:rPr>
        <w:tab/>
        <w:t>Sasaran</w:t>
      </w:r>
      <w:r w:rsidR="004169BA">
        <w:rPr>
          <w:sz w:val="24"/>
          <w:szCs w:val="24"/>
          <w:lang w:val="id-ID"/>
        </w:rPr>
        <w:t xml:space="preserve"> </w:t>
      </w:r>
      <w:r>
        <w:rPr>
          <w:sz w:val="24"/>
          <w:szCs w:val="24"/>
        </w:rPr>
        <w:t>Mutu(</w:t>
      </w:r>
      <w:r>
        <w:rPr>
          <w:i/>
          <w:sz w:val="24"/>
          <w:szCs w:val="24"/>
        </w:rPr>
        <w:t>quality objectives</w:t>
      </w:r>
      <w:r>
        <w:rPr>
          <w:sz w:val="24"/>
          <w:szCs w:val="24"/>
        </w:rPr>
        <w:t>)</w:t>
      </w:r>
      <w:r w:rsidR="004169BA">
        <w:rPr>
          <w:sz w:val="24"/>
          <w:szCs w:val="24"/>
          <w:lang w:val="id-ID"/>
        </w:rPr>
        <w:t xml:space="preserve"> </w:t>
      </w:r>
      <w:r>
        <w:rPr>
          <w:sz w:val="24"/>
          <w:szCs w:val="24"/>
        </w:rPr>
        <w:t>adalah</w:t>
      </w:r>
      <w:r w:rsidR="004169BA">
        <w:rPr>
          <w:sz w:val="24"/>
          <w:szCs w:val="24"/>
          <w:lang w:val="id-ID"/>
        </w:rPr>
        <w:t xml:space="preserve"> </w:t>
      </w:r>
      <w:r>
        <w:rPr>
          <w:sz w:val="24"/>
          <w:szCs w:val="24"/>
        </w:rPr>
        <w:t>target</w:t>
      </w:r>
      <w:r w:rsidR="004169BA">
        <w:rPr>
          <w:sz w:val="24"/>
          <w:szCs w:val="24"/>
          <w:lang w:val="id-ID"/>
        </w:rPr>
        <w:t xml:space="preserve"> </w:t>
      </w:r>
      <w:r>
        <w:rPr>
          <w:sz w:val="24"/>
          <w:szCs w:val="24"/>
        </w:rPr>
        <w:t>yang</w:t>
      </w:r>
      <w:r w:rsidR="004169BA">
        <w:rPr>
          <w:sz w:val="24"/>
          <w:szCs w:val="24"/>
          <w:lang w:val="id-ID"/>
        </w:rPr>
        <w:t xml:space="preserve"> </w:t>
      </w:r>
      <w:r>
        <w:rPr>
          <w:sz w:val="24"/>
          <w:szCs w:val="24"/>
        </w:rPr>
        <w:t>terukur,</w:t>
      </w:r>
      <w:r w:rsidR="004169BA">
        <w:rPr>
          <w:sz w:val="24"/>
          <w:szCs w:val="24"/>
          <w:lang w:val="id-ID"/>
        </w:rPr>
        <w:t xml:space="preserve"> </w:t>
      </w:r>
      <w:r>
        <w:rPr>
          <w:sz w:val="24"/>
          <w:szCs w:val="24"/>
        </w:rPr>
        <w:t>sebagai</w:t>
      </w:r>
      <w:r w:rsidR="004169BA">
        <w:rPr>
          <w:sz w:val="24"/>
          <w:szCs w:val="24"/>
          <w:lang w:val="id-ID"/>
        </w:rPr>
        <w:t xml:space="preserve"> </w:t>
      </w:r>
      <w:r w:rsidR="004169BA">
        <w:rPr>
          <w:sz w:val="24"/>
          <w:szCs w:val="24"/>
        </w:rPr>
        <w:t>indicator</w:t>
      </w:r>
      <w:r w:rsidR="004169BA">
        <w:rPr>
          <w:sz w:val="24"/>
          <w:szCs w:val="24"/>
          <w:lang w:val="id-ID"/>
        </w:rPr>
        <w:t xml:space="preserve"> </w:t>
      </w:r>
      <w:r>
        <w:rPr>
          <w:sz w:val="24"/>
          <w:szCs w:val="24"/>
        </w:rPr>
        <w:t>tingkat keberhasilan dari tujuan yang telah ditetapkan selama waktu tertentu. Sasaran mutu ditetapkan sesuai dengan persyaratan pelanggan dan kebijakan organisasi.</w:t>
      </w:r>
    </w:p>
    <w:p w:rsidR="00DD093A" w:rsidRDefault="004169BA" w:rsidP="002C5B47">
      <w:pPr>
        <w:tabs>
          <w:tab w:val="left" w:pos="520"/>
        </w:tabs>
        <w:spacing w:line="480" w:lineRule="auto"/>
        <w:ind w:left="535" w:right="68" w:hanging="425"/>
        <w:jc w:val="both"/>
        <w:rPr>
          <w:sz w:val="24"/>
          <w:szCs w:val="24"/>
        </w:rPr>
      </w:pPr>
      <w:r>
        <w:rPr>
          <w:sz w:val="24"/>
          <w:szCs w:val="24"/>
        </w:rPr>
        <w:t>9.</w:t>
      </w:r>
      <w:r>
        <w:rPr>
          <w:sz w:val="24"/>
          <w:szCs w:val="24"/>
        </w:rPr>
        <w:tab/>
        <w:t>Manual</w:t>
      </w:r>
      <w:r>
        <w:rPr>
          <w:sz w:val="24"/>
          <w:szCs w:val="24"/>
          <w:lang w:val="id-ID"/>
        </w:rPr>
        <w:t xml:space="preserve"> mutu </w:t>
      </w:r>
      <w:r w:rsidR="00DD093A">
        <w:rPr>
          <w:sz w:val="24"/>
          <w:szCs w:val="24"/>
        </w:rPr>
        <w:t>(prosedur</w:t>
      </w:r>
      <w:r>
        <w:rPr>
          <w:sz w:val="24"/>
          <w:szCs w:val="24"/>
          <w:lang w:val="id-ID"/>
        </w:rPr>
        <w:t xml:space="preserve"> </w:t>
      </w:r>
      <w:r w:rsidR="00DD093A">
        <w:rPr>
          <w:sz w:val="24"/>
          <w:szCs w:val="24"/>
        </w:rPr>
        <w:t>operasional</w:t>
      </w:r>
      <w:r>
        <w:rPr>
          <w:sz w:val="24"/>
          <w:szCs w:val="24"/>
          <w:lang w:val="id-ID"/>
        </w:rPr>
        <w:t xml:space="preserve"> </w:t>
      </w:r>
      <w:r w:rsidR="00DD093A">
        <w:rPr>
          <w:sz w:val="24"/>
          <w:szCs w:val="24"/>
        </w:rPr>
        <w:t>standar)</w:t>
      </w:r>
      <w:r>
        <w:rPr>
          <w:sz w:val="24"/>
          <w:szCs w:val="24"/>
          <w:lang w:val="id-ID"/>
        </w:rPr>
        <w:t xml:space="preserve"> </w:t>
      </w:r>
      <w:r w:rsidR="00DD093A">
        <w:rPr>
          <w:sz w:val="24"/>
          <w:szCs w:val="24"/>
        </w:rPr>
        <w:t>merupakan</w:t>
      </w:r>
      <w:r>
        <w:rPr>
          <w:sz w:val="24"/>
          <w:szCs w:val="24"/>
          <w:lang w:val="id-ID"/>
        </w:rPr>
        <w:t xml:space="preserve"> </w:t>
      </w:r>
      <w:r w:rsidR="00DD093A">
        <w:rPr>
          <w:sz w:val="24"/>
          <w:szCs w:val="24"/>
        </w:rPr>
        <w:t>dokumen</w:t>
      </w:r>
      <w:r>
        <w:rPr>
          <w:sz w:val="24"/>
          <w:szCs w:val="24"/>
          <w:lang w:val="id-ID"/>
        </w:rPr>
        <w:t xml:space="preserve"> </w:t>
      </w:r>
      <w:r w:rsidR="00DD093A">
        <w:rPr>
          <w:sz w:val="24"/>
          <w:szCs w:val="24"/>
        </w:rPr>
        <w:t>yang</w:t>
      </w:r>
      <w:r>
        <w:rPr>
          <w:sz w:val="24"/>
          <w:szCs w:val="24"/>
          <w:lang w:val="id-ID"/>
        </w:rPr>
        <w:t xml:space="preserve"> </w:t>
      </w:r>
      <w:r w:rsidR="00DD093A">
        <w:rPr>
          <w:sz w:val="24"/>
          <w:szCs w:val="24"/>
        </w:rPr>
        <w:t>berisi</w:t>
      </w:r>
      <w:r>
        <w:rPr>
          <w:sz w:val="24"/>
          <w:szCs w:val="24"/>
          <w:lang w:val="id-ID"/>
        </w:rPr>
        <w:t xml:space="preserve"> </w:t>
      </w:r>
      <w:r w:rsidR="00DD093A">
        <w:rPr>
          <w:sz w:val="24"/>
          <w:szCs w:val="24"/>
        </w:rPr>
        <w:t>tata cara untuk menjalankan suatu proses. Manual prosedur digambarkan sebagaisuatu aliran langkah demi langkah kegiatan dalam suatu proses yang dilaksanakan oleh masing-masing penanggung jawab, dan disertai dengan penjelasan tata cara pelaksanaannya.</w:t>
      </w:r>
    </w:p>
    <w:p w:rsidR="00DD093A" w:rsidRDefault="00DD093A" w:rsidP="002C5B47">
      <w:pPr>
        <w:spacing w:line="480" w:lineRule="auto"/>
        <w:ind w:left="535" w:right="68" w:hanging="425"/>
        <w:jc w:val="both"/>
        <w:rPr>
          <w:sz w:val="24"/>
          <w:szCs w:val="24"/>
        </w:rPr>
      </w:pPr>
      <w:r>
        <w:rPr>
          <w:sz w:val="24"/>
          <w:szCs w:val="24"/>
        </w:rPr>
        <w:t>10. Dokumen</w:t>
      </w:r>
      <w:r w:rsidR="004169BA">
        <w:rPr>
          <w:sz w:val="24"/>
          <w:szCs w:val="24"/>
          <w:lang w:val="id-ID"/>
        </w:rPr>
        <w:t xml:space="preserve"> </w:t>
      </w:r>
      <w:r>
        <w:rPr>
          <w:sz w:val="24"/>
          <w:szCs w:val="24"/>
        </w:rPr>
        <w:t>adalah</w:t>
      </w:r>
      <w:r w:rsidR="004169BA">
        <w:rPr>
          <w:sz w:val="24"/>
          <w:szCs w:val="24"/>
          <w:lang w:val="id-ID"/>
        </w:rPr>
        <w:t xml:space="preserve"> </w:t>
      </w:r>
      <w:r>
        <w:rPr>
          <w:sz w:val="24"/>
          <w:szCs w:val="24"/>
        </w:rPr>
        <w:t>informasi</w:t>
      </w:r>
      <w:r w:rsidR="004169BA">
        <w:rPr>
          <w:sz w:val="24"/>
          <w:szCs w:val="24"/>
          <w:lang w:val="id-ID"/>
        </w:rPr>
        <w:t xml:space="preserve"> </w:t>
      </w:r>
      <w:r>
        <w:rPr>
          <w:sz w:val="24"/>
          <w:szCs w:val="24"/>
        </w:rPr>
        <w:t>dan</w:t>
      </w:r>
      <w:r w:rsidR="004169BA">
        <w:rPr>
          <w:sz w:val="24"/>
          <w:szCs w:val="24"/>
          <w:lang w:val="id-ID"/>
        </w:rPr>
        <w:t xml:space="preserve"> </w:t>
      </w:r>
      <w:r>
        <w:rPr>
          <w:sz w:val="24"/>
          <w:szCs w:val="24"/>
        </w:rPr>
        <w:t>media</w:t>
      </w:r>
      <w:r w:rsidR="004169BA">
        <w:rPr>
          <w:sz w:val="24"/>
          <w:szCs w:val="24"/>
          <w:lang w:val="id-ID"/>
        </w:rPr>
        <w:t xml:space="preserve"> </w:t>
      </w:r>
      <w:r>
        <w:rPr>
          <w:sz w:val="24"/>
          <w:szCs w:val="24"/>
        </w:rPr>
        <w:t>pendukungnya</w:t>
      </w:r>
      <w:r w:rsidR="004169BA">
        <w:rPr>
          <w:sz w:val="24"/>
          <w:szCs w:val="24"/>
          <w:lang w:val="id-ID"/>
        </w:rPr>
        <w:t xml:space="preserve"> </w:t>
      </w:r>
      <w:r>
        <w:rPr>
          <w:sz w:val="24"/>
          <w:szCs w:val="24"/>
        </w:rPr>
        <w:t>(</w:t>
      </w:r>
      <w:r w:rsidR="004169BA">
        <w:rPr>
          <w:sz w:val="24"/>
          <w:szCs w:val="24"/>
        </w:rPr>
        <w:t>bias</w:t>
      </w:r>
      <w:r w:rsidR="004169BA">
        <w:rPr>
          <w:sz w:val="24"/>
          <w:szCs w:val="24"/>
          <w:lang w:val="id-ID"/>
        </w:rPr>
        <w:t xml:space="preserve"> </w:t>
      </w:r>
      <w:r>
        <w:rPr>
          <w:sz w:val="24"/>
          <w:szCs w:val="24"/>
        </w:rPr>
        <w:t>berupa</w:t>
      </w:r>
      <w:r w:rsidR="004169BA">
        <w:rPr>
          <w:sz w:val="24"/>
          <w:szCs w:val="24"/>
          <w:lang w:val="id-ID"/>
        </w:rPr>
        <w:t xml:space="preserve"> </w:t>
      </w:r>
      <w:r>
        <w:rPr>
          <w:sz w:val="24"/>
          <w:szCs w:val="24"/>
        </w:rPr>
        <w:t>kertas,</w:t>
      </w:r>
      <w:r w:rsidR="004169BA">
        <w:rPr>
          <w:sz w:val="24"/>
          <w:szCs w:val="24"/>
          <w:lang w:val="id-ID"/>
        </w:rPr>
        <w:t xml:space="preserve"> </w:t>
      </w:r>
      <w:r>
        <w:rPr>
          <w:sz w:val="24"/>
          <w:szCs w:val="24"/>
        </w:rPr>
        <w:t>file elektronik/digital, cakram padat/CD, dll).</w:t>
      </w:r>
    </w:p>
    <w:p w:rsidR="00DD093A" w:rsidRDefault="00DD093A" w:rsidP="002C5B47">
      <w:pPr>
        <w:spacing w:line="480" w:lineRule="auto"/>
        <w:ind w:left="535" w:right="68" w:hanging="425"/>
        <w:jc w:val="both"/>
        <w:rPr>
          <w:sz w:val="24"/>
          <w:szCs w:val="24"/>
        </w:rPr>
      </w:pPr>
      <w:r>
        <w:rPr>
          <w:sz w:val="24"/>
          <w:szCs w:val="24"/>
        </w:rPr>
        <w:t>11.  Borang</w:t>
      </w:r>
      <w:r w:rsidR="00783C70">
        <w:rPr>
          <w:sz w:val="24"/>
          <w:szCs w:val="24"/>
          <w:lang w:val="id-ID"/>
        </w:rPr>
        <w:t xml:space="preserve"> </w:t>
      </w:r>
      <w:r>
        <w:rPr>
          <w:sz w:val="24"/>
          <w:szCs w:val="24"/>
        </w:rPr>
        <w:t>adalah</w:t>
      </w:r>
      <w:r w:rsidR="00783C70">
        <w:rPr>
          <w:sz w:val="24"/>
          <w:szCs w:val="24"/>
          <w:lang w:val="id-ID"/>
        </w:rPr>
        <w:t xml:space="preserve"> </w:t>
      </w:r>
      <w:r>
        <w:rPr>
          <w:sz w:val="24"/>
          <w:szCs w:val="24"/>
        </w:rPr>
        <w:t>alat</w:t>
      </w:r>
      <w:r w:rsidR="00783C70">
        <w:rPr>
          <w:sz w:val="24"/>
          <w:szCs w:val="24"/>
          <w:lang w:val="id-ID"/>
        </w:rPr>
        <w:t xml:space="preserve"> </w:t>
      </w:r>
      <w:r>
        <w:rPr>
          <w:sz w:val="24"/>
          <w:szCs w:val="24"/>
        </w:rPr>
        <w:t>atau</w:t>
      </w:r>
      <w:r w:rsidR="00783C70">
        <w:rPr>
          <w:sz w:val="24"/>
          <w:szCs w:val="24"/>
          <w:lang w:val="id-ID"/>
        </w:rPr>
        <w:t xml:space="preserve"> </w:t>
      </w:r>
      <w:r w:rsidR="00783C70">
        <w:rPr>
          <w:sz w:val="24"/>
          <w:szCs w:val="24"/>
        </w:rPr>
        <w:t>instrument</w:t>
      </w:r>
      <w:r w:rsidR="00783C70">
        <w:rPr>
          <w:sz w:val="24"/>
          <w:szCs w:val="24"/>
          <w:lang w:val="id-ID"/>
        </w:rPr>
        <w:t xml:space="preserve"> </w:t>
      </w:r>
      <w:r>
        <w:rPr>
          <w:sz w:val="24"/>
          <w:szCs w:val="24"/>
        </w:rPr>
        <w:t>untuk</w:t>
      </w:r>
      <w:r w:rsidR="00783C70">
        <w:rPr>
          <w:sz w:val="24"/>
          <w:szCs w:val="24"/>
          <w:lang w:val="id-ID"/>
        </w:rPr>
        <w:t xml:space="preserve"> </w:t>
      </w:r>
      <w:r>
        <w:rPr>
          <w:sz w:val="24"/>
          <w:szCs w:val="24"/>
        </w:rPr>
        <w:t>mengumpulkan</w:t>
      </w:r>
      <w:r w:rsidR="00783C70">
        <w:rPr>
          <w:sz w:val="24"/>
          <w:szCs w:val="24"/>
          <w:lang w:val="id-ID"/>
        </w:rPr>
        <w:t xml:space="preserve"> </w:t>
      </w:r>
      <w:r>
        <w:rPr>
          <w:sz w:val="24"/>
          <w:szCs w:val="24"/>
        </w:rPr>
        <w:t>informasi</w:t>
      </w:r>
      <w:r w:rsidR="00783C70">
        <w:rPr>
          <w:sz w:val="24"/>
          <w:szCs w:val="24"/>
          <w:lang w:val="id-ID"/>
        </w:rPr>
        <w:t xml:space="preserve"> </w:t>
      </w:r>
      <w:r>
        <w:rPr>
          <w:sz w:val="24"/>
          <w:szCs w:val="24"/>
        </w:rPr>
        <w:t>mengenai</w:t>
      </w:r>
      <w:r w:rsidR="00783C70">
        <w:rPr>
          <w:sz w:val="24"/>
          <w:szCs w:val="24"/>
          <w:lang w:val="id-ID"/>
        </w:rPr>
        <w:t xml:space="preserve"> </w:t>
      </w:r>
      <w:r>
        <w:rPr>
          <w:sz w:val="24"/>
          <w:szCs w:val="24"/>
        </w:rPr>
        <w:t>kinerja organisasi dalam rangka pengendalian mutu.</w:t>
      </w:r>
    </w:p>
    <w:p w:rsidR="00DD093A" w:rsidRDefault="00DD093A" w:rsidP="002C5B47">
      <w:pPr>
        <w:spacing w:line="480" w:lineRule="auto"/>
        <w:ind w:left="535" w:right="68" w:hanging="425"/>
        <w:jc w:val="both"/>
        <w:rPr>
          <w:sz w:val="24"/>
          <w:szCs w:val="24"/>
        </w:rPr>
      </w:pPr>
      <w:r>
        <w:rPr>
          <w:sz w:val="24"/>
          <w:szCs w:val="24"/>
        </w:rPr>
        <w:t>12. Rekaman adalah dokumen yang menyatakan hasil yang dicapai atau yang memberikan bukti tentang kegiatan yang dilakukan.</w:t>
      </w:r>
    </w:p>
    <w:p w:rsidR="00DD093A" w:rsidRDefault="00DD093A" w:rsidP="002C5B47">
      <w:pPr>
        <w:spacing w:line="480" w:lineRule="auto"/>
        <w:ind w:left="535" w:right="68" w:hanging="425"/>
        <w:jc w:val="both"/>
        <w:rPr>
          <w:sz w:val="24"/>
          <w:szCs w:val="24"/>
        </w:rPr>
      </w:pPr>
      <w:r>
        <w:rPr>
          <w:sz w:val="24"/>
          <w:szCs w:val="24"/>
        </w:rPr>
        <w:t>13.  Dokumen</w:t>
      </w:r>
      <w:r w:rsidR="00783C70">
        <w:rPr>
          <w:sz w:val="24"/>
          <w:szCs w:val="24"/>
          <w:lang w:val="id-ID"/>
        </w:rPr>
        <w:t xml:space="preserve"> </w:t>
      </w:r>
      <w:r>
        <w:rPr>
          <w:sz w:val="24"/>
          <w:szCs w:val="24"/>
        </w:rPr>
        <w:t>pendukung</w:t>
      </w:r>
      <w:r w:rsidR="00783C70">
        <w:rPr>
          <w:sz w:val="24"/>
          <w:szCs w:val="24"/>
          <w:lang w:val="id-ID"/>
        </w:rPr>
        <w:t xml:space="preserve"> </w:t>
      </w:r>
      <w:r>
        <w:rPr>
          <w:sz w:val="24"/>
          <w:szCs w:val="24"/>
        </w:rPr>
        <w:t>adalah</w:t>
      </w:r>
      <w:r w:rsidR="00783C70">
        <w:rPr>
          <w:sz w:val="24"/>
          <w:szCs w:val="24"/>
          <w:lang w:val="id-ID"/>
        </w:rPr>
        <w:t xml:space="preserve"> </w:t>
      </w:r>
      <w:r>
        <w:rPr>
          <w:sz w:val="24"/>
          <w:szCs w:val="24"/>
        </w:rPr>
        <w:t>dokumen-dokumen</w:t>
      </w:r>
      <w:r w:rsidR="00783C70">
        <w:rPr>
          <w:sz w:val="24"/>
          <w:szCs w:val="24"/>
          <w:lang w:val="id-ID"/>
        </w:rPr>
        <w:t xml:space="preserve"> </w:t>
      </w:r>
      <w:r>
        <w:rPr>
          <w:sz w:val="24"/>
          <w:szCs w:val="24"/>
        </w:rPr>
        <w:t>lain</w:t>
      </w:r>
      <w:r w:rsidR="00783C70">
        <w:rPr>
          <w:sz w:val="24"/>
          <w:szCs w:val="24"/>
          <w:lang w:val="id-ID"/>
        </w:rPr>
        <w:t xml:space="preserve"> </w:t>
      </w:r>
      <w:r>
        <w:rPr>
          <w:sz w:val="24"/>
          <w:szCs w:val="24"/>
        </w:rPr>
        <w:t>sebagai</w:t>
      </w:r>
      <w:r w:rsidR="00783C70">
        <w:rPr>
          <w:sz w:val="24"/>
          <w:szCs w:val="24"/>
          <w:lang w:val="id-ID"/>
        </w:rPr>
        <w:t xml:space="preserve"> </w:t>
      </w:r>
      <w:r>
        <w:rPr>
          <w:sz w:val="24"/>
          <w:szCs w:val="24"/>
        </w:rPr>
        <w:t>acuan</w:t>
      </w:r>
      <w:r w:rsidR="00783C70">
        <w:rPr>
          <w:sz w:val="24"/>
          <w:szCs w:val="24"/>
          <w:lang w:val="id-ID"/>
        </w:rPr>
        <w:t xml:space="preserve"> </w:t>
      </w:r>
      <w:r>
        <w:rPr>
          <w:sz w:val="24"/>
          <w:szCs w:val="24"/>
        </w:rPr>
        <w:t>dalam</w:t>
      </w:r>
      <w:r w:rsidR="00783C70">
        <w:rPr>
          <w:sz w:val="24"/>
          <w:szCs w:val="24"/>
          <w:lang w:val="id-ID"/>
        </w:rPr>
        <w:t xml:space="preserve"> </w:t>
      </w:r>
      <w:r>
        <w:rPr>
          <w:sz w:val="24"/>
          <w:szCs w:val="24"/>
        </w:rPr>
        <w:t>melakukan kegiatan operasional.</w:t>
      </w:r>
    </w:p>
    <w:p w:rsidR="00DD093A" w:rsidRDefault="00DD093A" w:rsidP="002C5B47">
      <w:pPr>
        <w:spacing w:line="480" w:lineRule="auto"/>
        <w:ind w:left="535" w:right="68" w:hanging="425"/>
        <w:jc w:val="both"/>
        <w:rPr>
          <w:sz w:val="24"/>
          <w:szCs w:val="24"/>
        </w:rPr>
      </w:pPr>
      <w:r>
        <w:rPr>
          <w:sz w:val="24"/>
          <w:szCs w:val="24"/>
        </w:rPr>
        <w:lastRenderedPageBreak/>
        <w:t>14.  Pelanggan</w:t>
      </w:r>
      <w:r w:rsidR="00783C70">
        <w:rPr>
          <w:sz w:val="24"/>
          <w:szCs w:val="24"/>
          <w:lang w:val="id-ID"/>
        </w:rPr>
        <w:t xml:space="preserve"> </w:t>
      </w:r>
      <w:r>
        <w:rPr>
          <w:sz w:val="24"/>
          <w:szCs w:val="24"/>
        </w:rPr>
        <w:t>(</w:t>
      </w:r>
      <w:r>
        <w:rPr>
          <w:i/>
          <w:sz w:val="24"/>
          <w:szCs w:val="24"/>
        </w:rPr>
        <w:t>customers</w:t>
      </w:r>
      <w:r>
        <w:rPr>
          <w:sz w:val="24"/>
          <w:szCs w:val="24"/>
        </w:rPr>
        <w:t>)</w:t>
      </w:r>
      <w:r w:rsidR="00783C70">
        <w:rPr>
          <w:sz w:val="24"/>
          <w:szCs w:val="24"/>
          <w:lang w:val="id-ID"/>
        </w:rPr>
        <w:t xml:space="preserve"> </w:t>
      </w:r>
      <w:r>
        <w:rPr>
          <w:sz w:val="24"/>
          <w:szCs w:val="24"/>
        </w:rPr>
        <w:t>adalah</w:t>
      </w:r>
      <w:r w:rsidR="00783C70">
        <w:rPr>
          <w:sz w:val="24"/>
          <w:szCs w:val="24"/>
          <w:lang w:val="id-ID"/>
        </w:rPr>
        <w:t xml:space="preserve"> </w:t>
      </w:r>
      <w:r>
        <w:rPr>
          <w:sz w:val="24"/>
          <w:szCs w:val="24"/>
        </w:rPr>
        <w:t>orang</w:t>
      </w:r>
      <w:r w:rsidR="00783C70">
        <w:rPr>
          <w:sz w:val="24"/>
          <w:szCs w:val="24"/>
          <w:lang w:val="id-ID"/>
        </w:rPr>
        <w:t xml:space="preserve"> </w:t>
      </w:r>
      <w:r>
        <w:rPr>
          <w:sz w:val="24"/>
          <w:szCs w:val="24"/>
        </w:rPr>
        <w:t>perorangan</w:t>
      </w:r>
      <w:r w:rsidR="00783C70">
        <w:rPr>
          <w:sz w:val="24"/>
          <w:szCs w:val="24"/>
          <w:lang w:val="id-ID"/>
        </w:rPr>
        <w:t xml:space="preserve"> </w:t>
      </w:r>
      <w:r>
        <w:rPr>
          <w:sz w:val="24"/>
          <w:szCs w:val="24"/>
        </w:rPr>
        <w:t>atau</w:t>
      </w:r>
      <w:r w:rsidR="00783C70">
        <w:rPr>
          <w:sz w:val="24"/>
          <w:szCs w:val="24"/>
          <w:lang w:val="id-ID"/>
        </w:rPr>
        <w:t xml:space="preserve"> </w:t>
      </w:r>
      <w:r>
        <w:rPr>
          <w:sz w:val="24"/>
          <w:szCs w:val="24"/>
        </w:rPr>
        <w:t>badan</w:t>
      </w:r>
      <w:r w:rsidR="00783C70">
        <w:rPr>
          <w:sz w:val="24"/>
          <w:szCs w:val="24"/>
          <w:lang w:val="id-ID"/>
        </w:rPr>
        <w:t xml:space="preserve"> </w:t>
      </w:r>
      <w:r>
        <w:rPr>
          <w:sz w:val="24"/>
          <w:szCs w:val="24"/>
        </w:rPr>
        <w:t>yang</w:t>
      </w:r>
      <w:r w:rsidR="00783C70">
        <w:rPr>
          <w:sz w:val="24"/>
          <w:szCs w:val="24"/>
          <w:lang w:val="id-ID"/>
        </w:rPr>
        <w:t xml:space="preserve"> </w:t>
      </w:r>
      <w:r>
        <w:rPr>
          <w:sz w:val="24"/>
          <w:szCs w:val="24"/>
        </w:rPr>
        <w:t>ikut</w:t>
      </w:r>
      <w:r w:rsidR="00783C70">
        <w:rPr>
          <w:sz w:val="24"/>
          <w:szCs w:val="24"/>
          <w:lang w:val="id-ID"/>
        </w:rPr>
        <w:t xml:space="preserve"> </w:t>
      </w:r>
      <w:r>
        <w:rPr>
          <w:sz w:val="24"/>
          <w:szCs w:val="24"/>
        </w:rPr>
        <w:t>menerima</w:t>
      </w:r>
      <w:r w:rsidR="00783C70">
        <w:rPr>
          <w:sz w:val="24"/>
          <w:szCs w:val="24"/>
          <w:lang w:val="id-ID"/>
        </w:rPr>
        <w:t xml:space="preserve"> </w:t>
      </w:r>
      <w:r>
        <w:rPr>
          <w:sz w:val="24"/>
          <w:szCs w:val="24"/>
        </w:rPr>
        <w:t xml:space="preserve">atau menggunakan layanan mutu </w:t>
      </w:r>
      <w:r w:rsidR="00891490">
        <w:rPr>
          <w:sz w:val="24"/>
          <w:szCs w:val="24"/>
        </w:rPr>
        <w:t xml:space="preserve">IAI  </w:t>
      </w:r>
      <w:r>
        <w:rPr>
          <w:sz w:val="24"/>
          <w:szCs w:val="24"/>
        </w:rPr>
        <w:t>Al Mawaddah Warrahmah Kolaka..</w:t>
      </w:r>
    </w:p>
    <w:p w:rsidR="00DD093A" w:rsidRDefault="00DD093A" w:rsidP="002C5B47">
      <w:pPr>
        <w:spacing w:line="480" w:lineRule="auto"/>
        <w:ind w:left="535" w:right="68" w:hanging="425"/>
        <w:jc w:val="both"/>
        <w:rPr>
          <w:sz w:val="24"/>
          <w:szCs w:val="24"/>
        </w:rPr>
      </w:pPr>
      <w:r>
        <w:rPr>
          <w:sz w:val="24"/>
          <w:szCs w:val="24"/>
        </w:rPr>
        <w:t>15. Gugus kendali mutu tingkat jurusan/prodi adalah pelaksana sistem penjaminan mutu di tingkat jurusan/prodi.</w:t>
      </w:r>
    </w:p>
    <w:p w:rsidR="00DD093A" w:rsidRDefault="00DD093A" w:rsidP="00783C70">
      <w:pPr>
        <w:spacing w:line="480" w:lineRule="auto"/>
        <w:ind w:left="535" w:right="68" w:hanging="425"/>
        <w:jc w:val="both"/>
        <w:rPr>
          <w:sz w:val="24"/>
          <w:szCs w:val="24"/>
        </w:rPr>
      </w:pPr>
      <w:r>
        <w:rPr>
          <w:sz w:val="24"/>
          <w:szCs w:val="24"/>
        </w:rPr>
        <w:t>16.  Pangkalan</w:t>
      </w:r>
      <w:r w:rsidR="00783C70">
        <w:rPr>
          <w:sz w:val="24"/>
          <w:szCs w:val="24"/>
          <w:lang w:val="id-ID"/>
        </w:rPr>
        <w:t xml:space="preserve"> </w:t>
      </w:r>
      <w:r>
        <w:rPr>
          <w:sz w:val="24"/>
          <w:szCs w:val="24"/>
        </w:rPr>
        <w:t>data</w:t>
      </w:r>
      <w:r w:rsidR="00783C70">
        <w:rPr>
          <w:sz w:val="24"/>
          <w:szCs w:val="24"/>
          <w:lang w:val="id-ID"/>
        </w:rPr>
        <w:t xml:space="preserve"> </w:t>
      </w:r>
      <w:r>
        <w:rPr>
          <w:sz w:val="24"/>
          <w:szCs w:val="24"/>
        </w:rPr>
        <w:t>perguruan</w:t>
      </w:r>
      <w:r w:rsidR="00783C70">
        <w:rPr>
          <w:sz w:val="24"/>
          <w:szCs w:val="24"/>
          <w:lang w:val="id-ID"/>
        </w:rPr>
        <w:t xml:space="preserve"> </w:t>
      </w:r>
      <w:r>
        <w:rPr>
          <w:sz w:val="24"/>
          <w:szCs w:val="24"/>
        </w:rPr>
        <w:t>tinggi</w:t>
      </w:r>
      <w:r w:rsidR="00783C70">
        <w:rPr>
          <w:sz w:val="24"/>
          <w:szCs w:val="24"/>
          <w:lang w:val="id-ID"/>
        </w:rPr>
        <w:t xml:space="preserve"> </w:t>
      </w:r>
      <w:r>
        <w:rPr>
          <w:sz w:val="24"/>
          <w:szCs w:val="24"/>
        </w:rPr>
        <w:t>adalah</w:t>
      </w:r>
      <w:r w:rsidR="00783C70">
        <w:rPr>
          <w:sz w:val="24"/>
          <w:szCs w:val="24"/>
          <w:lang w:val="id-ID"/>
        </w:rPr>
        <w:t xml:space="preserve"> </w:t>
      </w:r>
      <w:r>
        <w:rPr>
          <w:sz w:val="24"/>
          <w:szCs w:val="24"/>
        </w:rPr>
        <w:t>kegiatan</w:t>
      </w:r>
      <w:r w:rsidR="00783C70">
        <w:rPr>
          <w:sz w:val="24"/>
          <w:szCs w:val="24"/>
          <w:lang w:val="id-ID"/>
        </w:rPr>
        <w:t xml:space="preserve"> </w:t>
      </w:r>
      <w:r>
        <w:rPr>
          <w:sz w:val="24"/>
          <w:szCs w:val="24"/>
        </w:rPr>
        <w:t>sistemik</w:t>
      </w:r>
      <w:r w:rsidR="00783C70">
        <w:rPr>
          <w:sz w:val="24"/>
          <w:szCs w:val="24"/>
          <w:lang w:val="id-ID"/>
        </w:rPr>
        <w:t xml:space="preserve"> </w:t>
      </w:r>
      <w:r>
        <w:rPr>
          <w:sz w:val="24"/>
          <w:szCs w:val="24"/>
        </w:rPr>
        <w:t>pengumpulan,</w:t>
      </w:r>
      <w:r w:rsidR="00783C70">
        <w:rPr>
          <w:sz w:val="24"/>
          <w:szCs w:val="24"/>
          <w:lang w:val="id-ID"/>
        </w:rPr>
        <w:t xml:space="preserve"> </w:t>
      </w:r>
      <w:r>
        <w:rPr>
          <w:sz w:val="24"/>
          <w:szCs w:val="24"/>
        </w:rPr>
        <w:t xml:space="preserve">pengolahan, dan penyimpanan data serta informasi tentang penyelenggaraan </w:t>
      </w:r>
      <w:r w:rsidR="00783C70">
        <w:rPr>
          <w:sz w:val="24"/>
          <w:szCs w:val="24"/>
          <w:lang w:val="id-ID"/>
        </w:rPr>
        <w:t xml:space="preserve">PT </w:t>
      </w:r>
      <w:r>
        <w:rPr>
          <w:sz w:val="24"/>
          <w:szCs w:val="24"/>
        </w:rPr>
        <w:t>oleh Dirjen dikti untuk mengawasi penyelenggaraan pendidikan oleh Pemerintah.</w:t>
      </w:r>
    </w:p>
    <w:p w:rsidR="00DD093A" w:rsidRDefault="00DD093A" w:rsidP="002C5B47">
      <w:pPr>
        <w:spacing w:line="480" w:lineRule="auto"/>
        <w:ind w:left="536" w:right="68" w:hanging="426"/>
        <w:jc w:val="both"/>
        <w:rPr>
          <w:sz w:val="24"/>
          <w:szCs w:val="24"/>
        </w:rPr>
      </w:pPr>
      <w:r>
        <w:rPr>
          <w:sz w:val="24"/>
          <w:szCs w:val="24"/>
        </w:rPr>
        <w:t>17.  Sistem</w:t>
      </w:r>
      <w:r w:rsidR="00783C70">
        <w:rPr>
          <w:sz w:val="24"/>
          <w:szCs w:val="24"/>
          <w:lang w:val="id-ID"/>
        </w:rPr>
        <w:t xml:space="preserve"> </w:t>
      </w:r>
      <w:r>
        <w:rPr>
          <w:sz w:val="24"/>
          <w:szCs w:val="24"/>
        </w:rPr>
        <w:t>penjaminan</w:t>
      </w:r>
      <w:r w:rsidR="00783C70">
        <w:rPr>
          <w:sz w:val="24"/>
          <w:szCs w:val="24"/>
          <w:lang w:val="id-ID"/>
        </w:rPr>
        <w:t xml:space="preserve"> </w:t>
      </w:r>
      <w:r>
        <w:rPr>
          <w:sz w:val="24"/>
          <w:szCs w:val="24"/>
        </w:rPr>
        <w:t>mutu</w:t>
      </w:r>
      <w:r w:rsidR="00783C70">
        <w:rPr>
          <w:sz w:val="24"/>
          <w:szCs w:val="24"/>
          <w:lang w:val="id-ID"/>
        </w:rPr>
        <w:t xml:space="preserve"> </w:t>
      </w:r>
      <w:r>
        <w:rPr>
          <w:sz w:val="24"/>
          <w:szCs w:val="24"/>
        </w:rPr>
        <w:t>internal</w:t>
      </w:r>
      <w:r w:rsidR="00783C70">
        <w:rPr>
          <w:sz w:val="24"/>
          <w:szCs w:val="24"/>
          <w:lang w:val="id-ID"/>
        </w:rPr>
        <w:t xml:space="preserve"> </w:t>
      </w:r>
      <w:r>
        <w:rPr>
          <w:sz w:val="24"/>
          <w:szCs w:val="24"/>
        </w:rPr>
        <w:t>(SPMI)</w:t>
      </w:r>
      <w:r w:rsidR="00783C70">
        <w:rPr>
          <w:sz w:val="24"/>
          <w:szCs w:val="24"/>
          <w:lang w:val="id-ID"/>
        </w:rPr>
        <w:t xml:space="preserve"> </w:t>
      </w:r>
      <w:r>
        <w:rPr>
          <w:sz w:val="24"/>
          <w:szCs w:val="24"/>
        </w:rPr>
        <w:t>adalah</w:t>
      </w:r>
      <w:r w:rsidR="00783C70">
        <w:rPr>
          <w:sz w:val="24"/>
          <w:szCs w:val="24"/>
          <w:lang w:val="id-ID"/>
        </w:rPr>
        <w:t xml:space="preserve"> </w:t>
      </w:r>
      <w:r>
        <w:rPr>
          <w:sz w:val="24"/>
          <w:szCs w:val="24"/>
        </w:rPr>
        <w:t>kegiatan</w:t>
      </w:r>
      <w:r w:rsidR="00783C70">
        <w:rPr>
          <w:sz w:val="24"/>
          <w:szCs w:val="24"/>
          <w:lang w:val="id-ID"/>
        </w:rPr>
        <w:t xml:space="preserve"> </w:t>
      </w:r>
      <w:r>
        <w:rPr>
          <w:sz w:val="24"/>
          <w:szCs w:val="24"/>
        </w:rPr>
        <w:t>sistemik</w:t>
      </w:r>
      <w:r w:rsidR="00783C70">
        <w:rPr>
          <w:sz w:val="24"/>
          <w:szCs w:val="24"/>
          <w:lang w:val="id-ID"/>
        </w:rPr>
        <w:t xml:space="preserve"> </w:t>
      </w:r>
      <w:r>
        <w:rPr>
          <w:sz w:val="24"/>
          <w:szCs w:val="24"/>
        </w:rPr>
        <w:t>penjaminan</w:t>
      </w:r>
      <w:r w:rsidR="00783C70">
        <w:rPr>
          <w:sz w:val="24"/>
          <w:szCs w:val="24"/>
          <w:lang w:val="id-ID"/>
        </w:rPr>
        <w:t xml:space="preserve"> </w:t>
      </w:r>
      <w:r>
        <w:rPr>
          <w:sz w:val="24"/>
          <w:szCs w:val="24"/>
        </w:rPr>
        <w:t xml:space="preserve">mutu untuk mengawasi penyelenggaraan pendidikan tinggi oleh </w:t>
      </w:r>
      <w:r w:rsidR="00891490">
        <w:rPr>
          <w:sz w:val="24"/>
          <w:szCs w:val="24"/>
        </w:rPr>
        <w:t>IAI</w:t>
      </w:r>
      <w:r w:rsidR="00783C70">
        <w:rPr>
          <w:sz w:val="24"/>
          <w:szCs w:val="24"/>
          <w:lang w:val="id-ID"/>
        </w:rPr>
        <w:t xml:space="preserve"> </w:t>
      </w:r>
      <w:r>
        <w:rPr>
          <w:sz w:val="24"/>
          <w:szCs w:val="24"/>
        </w:rPr>
        <w:t>Al Mawaddah Warrahmah Kolaka (</w:t>
      </w:r>
      <w:r>
        <w:rPr>
          <w:i/>
          <w:sz w:val="24"/>
          <w:szCs w:val="24"/>
        </w:rPr>
        <w:t>internally driven</w:t>
      </w:r>
      <w:r>
        <w:rPr>
          <w:sz w:val="24"/>
          <w:szCs w:val="24"/>
        </w:rPr>
        <w:t>) secara berkelanjutan (</w:t>
      </w:r>
      <w:r>
        <w:rPr>
          <w:i/>
          <w:sz w:val="24"/>
          <w:szCs w:val="24"/>
        </w:rPr>
        <w:t>continuous improvement</w:t>
      </w:r>
      <w:r>
        <w:rPr>
          <w:sz w:val="24"/>
          <w:szCs w:val="24"/>
        </w:rPr>
        <w:t>).</w:t>
      </w:r>
    </w:p>
    <w:p w:rsidR="00DD093A" w:rsidRDefault="00DD093A" w:rsidP="002C5B47">
      <w:pPr>
        <w:spacing w:line="480" w:lineRule="auto"/>
        <w:ind w:left="536" w:right="68" w:hanging="426"/>
        <w:jc w:val="both"/>
        <w:rPr>
          <w:sz w:val="12"/>
          <w:szCs w:val="12"/>
        </w:rPr>
      </w:pPr>
      <w:r>
        <w:rPr>
          <w:sz w:val="24"/>
          <w:szCs w:val="24"/>
        </w:rPr>
        <w:t>18. Sistem</w:t>
      </w:r>
      <w:r w:rsidR="00783C70">
        <w:rPr>
          <w:sz w:val="24"/>
          <w:szCs w:val="24"/>
          <w:lang w:val="id-ID"/>
        </w:rPr>
        <w:t xml:space="preserve"> </w:t>
      </w:r>
      <w:r>
        <w:rPr>
          <w:sz w:val="24"/>
          <w:szCs w:val="24"/>
        </w:rPr>
        <w:t>penjaminan</w:t>
      </w:r>
      <w:r w:rsidR="00783C70">
        <w:rPr>
          <w:sz w:val="24"/>
          <w:szCs w:val="24"/>
          <w:lang w:val="id-ID"/>
        </w:rPr>
        <w:t xml:space="preserve"> </w:t>
      </w:r>
      <w:r>
        <w:rPr>
          <w:sz w:val="24"/>
          <w:szCs w:val="24"/>
        </w:rPr>
        <w:t>mutu</w:t>
      </w:r>
      <w:r w:rsidR="00783C70">
        <w:rPr>
          <w:sz w:val="24"/>
          <w:szCs w:val="24"/>
          <w:lang w:val="id-ID"/>
        </w:rPr>
        <w:t xml:space="preserve"> </w:t>
      </w:r>
      <w:r>
        <w:rPr>
          <w:sz w:val="24"/>
          <w:szCs w:val="24"/>
        </w:rPr>
        <w:t>eksternal(SPME)</w:t>
      </w:r>
      <w:r w:rsidR="00783C70">
        <w:rPr>
          <w:sz w:val="24"/>
          <w:szCs w:val="24"/>
          <w:lang w:val="id-ID"/>
        </w:rPr>
        <w:t xml:space="preserve"> </w:t>
      </w:r>
      <w:r>
        <w:rPr>
          <w:sz w:val="24"/>
          <w:szCs w:val="24"/>
        </w:rPr>
        <w:t>adalah</w:t>
      </w:r>
      <w:r w:rsidR="00783C70">
        <w:rPr>
          <w:sz w:val="24"/>
          <w:szCs w:val="24"/>
          <w:lang w:val="id-ID"/>
        </w:rPr>
        <w:t xml:space="preserve"> </w:t>
      </w:r>
      <w:r>
        <w:rPr>
          <w:sz w:val="24"/>
          <w:szCs w:val="24"/>
        </w:rPr>
        <w:t>kegiatan</w:t>
      </w:r>
      <w:r w:rsidR="00783C70">
        <w:rPr>
          <w:sz w:val="24"/>
          <w:szCs w:val="24"/>
          <w:lang w:val="id-ID"/>
        </w:rPr>
        <w:t xml:space="preserve"> </w:t>
      </w:r>
      <w:r>
        <w:rPr>
          <w:sz w:val="24"/>
          <w:szCs w:val="24"/>
        </w:rPr>
        <w:t>sistemik</w:t>
      </w:r>
      <w:r w:rsidR="00783C70">
        <w:rPr>
          <w:sz w:val="24"/>
          <w:szCs w:val="24"/>
          <w:lang w:val="id-ID"/>
        </w:rPr>
        <w:t xml:space="preserve"> </w:t>
      </w:r>
      <w:r>
        <w:rPr>
          <w:sz w:val="24"/>
          <w:szCs w:val="24"/>
        </w:rPr>
        <w:t>penilaian kelayakan program dan/atau perguruan tinggi oleh BAN-PT atau lembaga di luar perguruan tinggi yang diakui Pemerintah untuk mengawasi penyelenggaraan pendidikan untuk dan atas nama masyarakat sebagai bentuk akuntabilitas publik.</w:t>
      </w:r>
    </w:p>
    <w:p w:rsidR="002C5B47" w:rsidRDefault="002C5B47" w:rsidP="002C5B47">
      <w:pPr>
        <w:spacing w:line="480" w:lineRule="auto"/>
        <w:ind w:left="3265" w:right="3265"/>
        <w:jc w:val="center"/>
        <w:rPr>
          <w:b/>
          <w:sz w:val="24"/>
          <w:szCs w:val="24"/>
        </w:rPr>
      </w:pPr>
    </w:p>
    <w:p w:rsidR="004F09AB" w:rsidRDefault="004F09AB" w:rsidP="002C5B47">
      <w:pPr>
        <w:spacing w:line="480" w:lineRule="auto"/>
        <w:ind w:left="3265" w:right="3265"/>
        <w:jc w:val="center"/>
        <w:rPr>
          <w:b/>
          <w:sz w:val="24"/>
          <w:szCs w:val="24"/>
        </w:rPr>
      </w:pPr>
    </w:p>
    <w:p w:rsidR="004F09AB" w:rsidRDefault="004F09AB" w:rsidP="002C5B47">
      <w:pPr>
        <w:spacing w:line="480" w:lineRule="auto"/>
        <w:ind w:left="3265" w:right="3265"/>
        <w:jc w:val="center"/>
        <w:rPr>
          <w:b/>
          <w:sz w:val="24"/>
          <w:szCs w:val="24"/>
        </w:rPr>
      </w:pPr>
    </w:p>
    <w:p w:rsidR="004F09AB" w:rsidRDefault="004F09AB" w:rsidP="002C5B47">
      <w:pPr>
        <w:spacing w:line="480" w:lineRule="auto"/>
        <w:ind w:left="3265" w:right="3265"/>
        <w:jc w:val="center"/>
        <w:rPr>
          <w:b/>
          <w:sz w:val="24"/>
          <w:szCs w:val="24"/>
          <w:lang w:val="id-ID"/>
        </w:rPr>
      </w:pPr>
    </w:p>
    <w:p w:rsidR="00464881" w:rsidRDefault="00464881" w:rsidP="002C5B47">
      <w:pPr>
        <w:spacing w:line="480" w:lineRule="auto"/>
        <w:ind w:left="3265" w:right="3265"/>
        <w:jc w:val="center"/>
        <w:rPr>
          <w:b/>
          <w:sz w:val="24"/>
          <w:szCs w:val="24"/>
          <w:lang w:val="id-ID"/>
        </w:rPr>
      </w:pPr>
    </w:p>
    <w:p w:rsidR="00464881" w:rsidRDefault="00464881" w:rsidP="002C5B47">
      <w:pPr>
        <w:spacing w:line="480" w:lineRule="auto"/>
        <w:ind w:left="3265" w:right="3265"/>
        <w:jc w:val="center"/>
        <w:rPr>
          <w:b/>
          <w:sz w:val="24"/>
          <w:szCs w:val="24"/>
          <w:lang w:val="id-ID"/>
        </w:rPr>
      </w:pPr>
    </w:p>
    <w:p w:rsidR="00464881" w:rsidRDefault="00464881" w:rsidP="002C5B47">
      <w:pPr>
        <w:spacing w:line="480" w:lineRule="auto"/>
        <w:ind w:left="3265" w:right="3265"/>
        <w:jc w:val="center"/>
        <w:rPr>
          <w:b/>
          <w:sz w:val="24"/>
          <w:szCs w:val="24"/>
          <w:lang w:val="id-ID"/>
        </w:rPr>
      </w:pPr>
    </w:p>
    <w:p w:rsidR="00464881" w:rsidRDefault="00464881" w:rsidP="002C5B47">
      <w:pPr>
        <w:spacing w:line="480" w:lineRule="auto"/>
        <w:ind w:left="3265" w:right="3265"/>
        <w:jc w:val="center"/>
        <w:rPr>
          <w:b/>
          <w:sz w:val="24"/>
          <w:szCs w:val="24"/>
          <w:lang w:val="id-ID"/>
        </w:rPr>
      </w:pPr>
    </w:p>
    <w:p w:rsidR="00464881" w:rsidRDefault="00464881" w:rsidP="002C5B47">
      <w:pPr>
        <w:spacing w:line="480" w:lineRule="auto"/>
        <w:ind w:left="3265" w:right="3265"/>
        <w:jc w:val="center"/>
        <w:rPr>
          <w:b/>
          <w:sz w:val="24"/>
          <w:szCs w:val="24"/>
          <w:lang w:val="id-ID"/>
        </w:rPr>
      </w:pPr>
    </w:p>
    <w:p w:rsidR="00464881" w:rsidRPr="00464881" w:rsidRDefault="00464881" w:rsidP="002C5B47">
      <w:pPr>
        <w:spacing w:line="480" w:lineRule="auto"/>
        <w:ind w:left="3265" w:right="3265"/>
        <w:jc w:val="center"/>
        <w:rPr>
          <w:b/>
          <w:sz w:val="24"/>
          <w:szCs w:val="24"/>
          <w:lang w:val="id-ID"/>
        </w:rPr>
      </w:pPr>
    </w:p>
    <w:p w:rsidR="00D400DE" w:rsidRDefault="00A27AB9" w:rsidP="00A27AB9">
      <w:pPr>
        <w:spacing w:line="360" w:lineRule="auto"/>
        <w:ind w:left="3265" w:right="3265"/>
        <w:jc w:val="center"/>
        <w:rPr>
          <w:b/>
          <w:sz w:val="24"/>
          <w:szCs w:val="24"/>
        </w:rPr>
      </w:pPr>
      <w:r>
        <w:rPr>
          <w:b/>
          <w:sz w:val="24"/>
          <w:szCs w:val="24"/>
        </w:rPr>
        <w:lastRenderedPageBreak/>
        <w:t>BAB I</w:t>
      </w:r>
      <w:r>
        <w:rPr>
          <w:b/>
          <w:sz w:val="24"/>
          <w:szCs w:val="24"/>
          <w:lang w:val="id-ID"/>
        </w:rPr>
        <w:t>II</w:t>
      </w:r>
      <w:r w:rsidR="00DD093A">
        <w:rPr>
          <w:b/>
          <w:sz w:val="24"/>
          <w:szCs w:val="24"/>
        </w:rPr>
        <w:t xml:space="preserve"> </w:t>
      </w:r>
    </w:p>
    <w:p w:rsidR="00D400DE" w:rsidRDefault="00D400DE" w:rsidP="00A27AB9">
      <w:pPr>
        <w:spacing w:line="360" w:lineRule="auto"/>
        <w:ind w:right="-52"/>
        <w:jc w:val="center"/>
        <w:rPr>
          <w:b/>
          <w:bCs/>
          <w:sz w:val="27"/>
          <w:szCs w:val="27"/>
        </w:rPr>
      </w:pPr>
      <w:r w:rsidRPr="002028B7">
        <w:rPr>
          <w:b/>
          <w:bCs/>
          <w:sz w:val="27"/>
          <w:szCs w:val="27"/>
        </w:rPr>
        <w:t xml:space="preserve">STRUKTUR </w:t>
      </w:r>
      <w:r>
        <w:rPr>
          <w:b/>
          <w:bCs/>
          <w:sz w:val="27"/>
          <w:szCs w:val="27"/>
        </w:rPr>
        <w:t xml:space="preserve">ORGANISASI </w:t>
      </w:r>
      <w:r w:rsidRPr="002028B7">
        <w:rPr>
          <w:b/>
          <w:bCs/>
          <w:sz w:val="27"/>
          <w:szCs w:val="27"/>
        </w:rPr>
        <w:t xml:space="preserve">DAN URAIAN TUGAS </w:t>
      </w:r>
    </w:p>
    <w:p w:rsidR="00D400DE" w:rsidRDefault="00D400DE" w:rsidP="00A27AB9">
      <w:pPr>
        <w:spacing w:line="360" w:lineRule="auto"/>
        <w:ind w:right="-52"/>
        <w:jc w:val="center"/>
        <w:rPr>
          <w:b/>
          <w:bCs/>
          <w:sz w:val="27"/>
          <w:szCs w:val="27"/>
        </w:rPr>
      </w:pPr>
      <w:r w:rsidRPr="002028B7">
        <w:rPr>
          <w:b/>
          <w:bCs/>
          <w:sz w:val="27"/>
          <w:szCs w:val="27"/>
        </w:rPr>
        <w:t xml:space="preserve">PENJAMINAN MUTU </w:t>
      </w:r>
      <w:r>
        <w:rPr>
          <w:b/>
          <w:bCs/>
          <w:sz w:val="27"/>
          <w:szCs w:val="27"/>
        </w:rPr>
        <w:t xml:space="preserve">DAN PENGAWAS INTERNAL </w:t>
      </w:r>
    </w:p>
    <w:p w:rsidR="00D400DE" w:rsidRPr="00D400DE" w:rsidRDefault="00F7034C" w:rsidP="00A27AB9">
      <w:pPr>
        <w:spacing w:line="360" w:lineRule="auto"/>
        <w:ind w:right="-52"/>
        <w:jc w:val="center"/>
        <w:rPr>
          <w:b/>
          <w:sz w:val="24"/>
          <w:szCs w:val="24"/>
        </w:rPr>
      </w:pPr>
      <w:r>
        <w:rPr>
          <w:b/>
          <w:bCs/>
          <w:sz w:val="27"/>
          <w:szCs w:val="27"/>
        </w:rPr>
        <w:t>IT</w:t>
      </w:r>
      <w:r w:rsidR="00D400DE">
        <w:rPr>
          <w:b/>
          <w:bCs/>
          <w:sz w:val="27"/>
          <w:szCs w:val="27"/>
        </w:rPr>
        <w:t>AL MAWADDAH WARRAHMAH KOLAKA</w:t>
      </w:r>
    </w:p>
    <w:p w:rsidR="00D400DE" w:rsidRPr="002028B7" w:rsidRDefault="00D400DE" w:rsidP="002C5B47">
      <w:pPr>
        <w:spacing w:line="480" w:lineRule="auto"/>
        <w:rPr>
          <w:sz w:val="24"/>
          <w:szCs w:val="24"/>
        </w:rPr>
      </w:pPr>
    </w:p>
    <w:p w:rsidR="00D400DE" w:rsidRPr="002028B7" w:rsidRDefault="00D400DE" w:rsidP="002C5B47">
      <w:pPr>
        <w:spacing w:line="480" w:lineRule="auto"/>
        <w:jc w:val="both"/>
        <w:rPr>
          <w:sz w:val="24"/>
          <w:szCs w:val="24"/>
        </w:rPr>
      </w:pPr>
      <w:r>
        <w:rPr>
          <w:sz w:val="24"/>
          <w:szCs w:val="24"/>
        </w:rPr>
        <w:t xml:space="preserve"> </w:t>
      </w:r>
      <w:r w:rsidRPr="007C32D4">
        <w:rPr>
          <w:b/>
          <w:bCs/>
          <w:sz w:val="24"/>
          <w:szCs w:val="24"/>
        </w:rPr>
        <w:t>A</w:t>
      </w:r>
      <w:r>
        <w:rPr>
          <w:sz w:val="24"/>
          <w:szCs w:val="24"/>
        </w:rPr>
        <w:t xml:space="preserve">. </w:t>
      </w:r>
      <w:r w:rsidRPr="002028B7">
        <w:rPr>
          <w:b/>
          <w:bCs/>
          <w:sz w:val="28"/>
          <w:szCs w:val="28"/>
        </w:rPr>
        <w:t>VISI-MISI</w:t>
      </w:r>
    </w:p>
    <w:p w:rsidR="00D400DE" w:rsidRPr="002028B7" w:rsidRDefault="00D400DE" w:rsidP="002C5B47">
      <w:pPr>
        <w:spacing w:line="480" w:lineRule="auto"/>
        <w:ind w:left="709" w:hanging="360"/>
        <w:jc w:val="both"/>
        <w:rPr>
          <w:sz w:val="24"/>
          <w:szCs w:val="24"/>
        </w:rPr>
      </w:pPr>
      <w:r w:rsidRPr="002028B7">
        <w:rPr>
          <w:b/>
          <w:bCs/>
          <w:sz w:val="24"/>
          <w:szCs w:val="24"/>
        </w:rPr>
        <w:t xml:space="preserve">1. Visi </w:t>
      </w:r>
      <w:r w:rsidR="00A27AB9">
        <w:rPr>
          <w:b/>
          <w:bCs/>
          <w:sz w:val="24"/>
          <w:szCs w:val="24"/>
          <w:lang w:val="id-ID"/>
        </w:rPr>
        <w:t>L</w:t>
      </w:r>
      <w:r w:rsidR="00134299">
        <w:rPr>
          <w:b/>
          <w:bCs/>
          <w:sz w:val="24"/>
          <w:szCs w:val="24"/>
        </w:rPr>
        <w:t>PMPI</w:t>
      </w:r>
      <w:r w:rsidRPr="002028B7">
        <w:rPr>
          <w:b/>
          <w:bCs/>
          <w:sz w:val="24"/>
          <w:szCs w:val="24"/>
        </w:rPr>
        <w:t xml:space="preserve"> adalah</w:t>
      </w:r>
      <w:r w:rsidRPr="002028B7">
        <w:rPr>
          <w:sz w:val="24"/>
          <w:szCs w:val="24"/>
        </w:rPr>
        <w:t>:</w:t>
      </w:r>
    </w:p>
    <w:p w:rsidR="00D400DE" w:rsidRPr="002028B7" w:rsidRDefault="00D400DE" w:rsidP="002C5B47">
      <w:pPr>
        <w:spacing w:line="480" w:lineRule="auto"/>
        <w:ind w:left="709"/>
        <w:jc w:val="both"/>
        <w:rPr>
          <w:sz w:val="24"/>
          <w:szCs w:val="24"/>
        </w:rPr>
      </w:pPr>
      <w:r w:rsidRPr="002028B7">
        <w:rPr>
          <w:sz w:val="24"/>
          <w:szCs w:val="24"/>
        </w:rPr>
        <w:t xml:space="preserve">Membuminya budaya mutu dalam lingkungan </w:t>
      </w:r>
      <w:r w:rsidR="00891490">
        <w:rPr>
          <w:sz w:val="24"/>
          <w:szCs w:val="24"/>
        </w:rPr>
        <w:t>IAI</w:t>
      </w:r>
      <w:r w:rsidR="00A27AB9">
        <w:rPr>
          <w:sz w:val="24"/>
          <w:szCs w:val="24"/>
          <w:lang w:val="id-ID"/>
        </w:rPr>
        <w:t xml:space="preserve"> </w:t>
      </w:r>
      <w:r>
        <w:rPr>
          <w:sz w:val="24"/>
          <w:szCs w:val="24"/>
        </w:rPr>
        <w:t>Al Mawaddah Warrahmah Kolaka</w:t>
      </w:r>
      <w:r w:rsidRPr="002028B7">
        <w:rPr>
          <w:sz w:val="24"/>
          <w:szCs w:val="24"/>
        </w:rPr>
        <w:t xml:space="preserve"> guna merealisasikan Visi-Misi  </w:t>
      </w:r>
      <w:r w:rsidR="00891490">
        <w:rPr>
          <w:sz w:val="24"/>
          <w:szCs w:val="24"/>
        </w:rPr>
        <w:t xml:space="preserve">IAI  </w:t>
      </w:r>
      <w:r w:rsidR="000B5901">
        <w:rPr>
          <w:sz w:val="24"/>
          <w:szCs w:val="24"/>
        </w:rPr>
        <w:t>Al Mawaddah Warrahmah Kolaka</w:t>
      </w:r>
      <w:r w:rsidRPr="002028B7">
        <w:rPr>
          <w:sz w:val="24"/>
          <w:szCs w:val="24"/>
        </w:rPr>
        <w:t>.</w:t>
      </w:r>
    </w:p>
    <w:p w:rsidR="00D400DE" w:rsidRPr="002028B7" w:rsidRDefault="00D400DE" w:rsidP="00A27AB9">
      <w:pPr>
        <w:spacing w:line="480" w:lineRule="auto"/>
        <w:ind w:left="747" w:hanging="360"/>
        <w:jc w:val="both"/>
        <w:rPr>
          <w:sz w:val="24"/>
          <w:szCs w:val="24"/>
        </w:rPr>
      </w:pPr>
      <w:r w:rsidRPr="002028B7">
        <w:rPr>
          <w:b/>
          <w:bCs/>
          <w:sz w:val="24"/>
          <w:szCs w:val="24"/>
        </w:rPr>
        <w:t xml:space="preserve">2. Misi </w:t>
      </w:r>
      <w:r w:rsidR="00134299">
        <w:rPr>
          <w:b/>
          <w:bCs/>
          <w:sz w:val="24"/>
          <w:szCs w:val="24"/>
        </w:rPr>
        <w:t>LPMPI</w:t>
      </w:r>
      <w:r w:rsidRPr="002028B7">
        <w:rPr>
          <w:b/>
          <w:bCs/>
          <w:sz w:val="24"/>
          <w:szCs w:val="24"/>
        </w:rPr>
        <w:t xml:space="preserve"> adalah</w:t>
      </w:r>
      <w:r w:rsidRPr="002028B7">
        <w:rPr>
          <w:sz w:val="24"/>
          <w:szCs w:val="24"/>
        </w:rPr>
        <w:t>:</w:t>
      </w:r>
    </w:p>
    <w:p w:rsidR="00D400DE" w:rsidRPr="002028B7" w:rsidRDefault="00A27AB9" w:rsidP="00A27AB9">
      <w:pPr>
        <w:spacing w:line="480" w:lineRule="auto"/>
        <w:ind w:left="993" w:hanging="273"/>
        <w:jc w:val="both"/>
        <w:rPr>
          <w:sz w:val="24"/>
          <w:szCs w:val="24"/>
        </w:rPr>
      </w:pPr>
      <w:r>
        <w:rPr>
          <w:sz w:val="24"/>
          <w:szCs w:val="24"/>
          <w:lang w:val="id-ID"/>
        </w:rPr>
        <w:t xml:space="preserve">a. </w:t>
      </w:r>
      <w:r w:rsidR="00D400DE" w:rsidRPr="002028B7">
        <w:rPr>
          <w:sz w:val="24"/>
          <w:szCs w:val="24"/>
        </w:rPr>
        <w:t xml:space="preserve">Melaksanakan pengembangan pengendalian dalam meningkatkan Mutu Pendidikan yang relevan dengan kearifan lokal dan kultural Kampus </w:t>
      </w:r>
      <w:r w:rsidR="00891490">
        <w:rPr>
          <w:sz w:val="24"/>
          <w:szCs w:val="24"/>
        </w:rPr>
        <w:t xml:space="preserve">IAI </w:t>
      </w:r>
      <w:r w:rsidR="000B5901">
        <w:rPr>
          <w:sz w:val="24"/>
          <w:szCs w:val="24"/>
        </w:rPr>
        <w:t>Al Mawaddah Warrahmah Kolaka</w:t>
      </w:r>
    </w:p>
    <w:p w:rsidR="00D400DE" w:rsidRPr="002028B7" w:rsidRDefault="00D400DE" w:rsidP="00A27AB9">
      <w:pPr>
        <w:spacing w:line="480" w:lineRule="auto"/>
        <w:ind w:left="993" w:hanging="284"/>
        <w:jc w:val="both"/>
        <w:rPr>
          <w:sz w:val="24"/>
          <w:szCs w:val="24"/>
        </w:rPr>
      </w:pPr>
      <w:r w:rsidRPr="002028B7">
        <w:rPr>
          <w:sz w:val="24"/>
          <w:szCs w:val="24"/>
        </w:rPr>
        <w:t>b.</w:t>
      </w:r>
      <w:r w:rsidR="00A27AB9">
        <w:rPr>
          <w:sz w:val="24"/>
          <w:szCs w:val="24"/>
          <w:lang w:val="id-ID"/>
        </w:rPr>
        <w:t xml:space="preserve"> </w:t>
      </w:r>
      <w:r w:rsidRPr="002028B7">
        <w:rPr>
          <w:sz w:val="24"/>
          <w:szCs w:val="24"/>
        </w:rPr>
        <w:t>Menyelenggarakan Pendampingan dan Pengembangan  SDM serta kerjasama dalam bidang penjaminan mutu Pendidikan, training dan konsultasi baik dalam tataran lokal, regional, nasional, maupun internasional.</w:t>
      </w:r>
    </w:p>
    <w:p w:rsidR="00D400DE" w:rsidRPr="002028B7" w:rsidRDefault="00D400DE" w:rsidP="007C32D4">
      <w:pPr>
        <w:spacing w:line="480" w:lineRule="auto"/>
        <w:ind w:left="889" w:hanging="180"/>
        <w:jc w:val="both"/>
        <w:rPr>
          <w:sz w:val="24"/>
          <w:szCs w:val="24"/>
        </w:rPr>
      </w:pPr>
      <w:r w:rsidRPr="002028B7">
        <w:rPr>
          <w:sz w:val="24"/>
          <w:szCs w:val="24"/>
        </w:rPr>
        <w:t>c.</w:t>
      </w:r>
      <w:r w:rsidR="007C32D4">
        <w:rPr>
          <w:sz w:val="24"/>
          <w:szCs w:val="24"/>
          <w:lang w:val="id-ID"/>
        </w:rPr>
        <w:t xml:space="preserve"> </w:t>
      </w:r>
      <w:r w:rsidRPr="002028B7">
        <w:rPr>
          <w:sz w:val="24"/>
          <w:szCs w:val="24"/>
        </w:rPr>
        <w:t xml:space="preserve">Mengembangkan sistem informasi dan pengolahan data Penjaminan Mutu </w:t>
      </w:r>
    </w:p>
    <w:p w:rsidR="00D400DE" w:rsidRPr="002028B7" w:rsidRDefault="00D400DE" w:rsidP="007C32D4">
      <w:pPr>
        <w:spacing w:line="480" w:lineRule="auto"/>
        <w:ind w:left="889" w:hanging="180"/>
        <w:jc w:val="both"/>
        <w:rPr>
          <w:sz w:val="24"/>
          <w:szCs w:val="24"/>
        </w:rPr>
      </w:pPr>
      <w:r w:rsidRPr="002028B7">
        <w:rPr>
          <w:sz w:val="24"/>
          <w:szCs w:val="24"/>
        </w:rPr>
        <w:t>d.</w:t>
      </w:r>
      <w:r w:rsidR="007C32D4">
        <w:rPr>
          <w:sz w:val="24"/>
          <w:szCs w:val="24"/>
          <w:lang w:val="id-ID"/>
        </w:rPr>
        <w:t xml:space="preserve"> </w:t>
      </w:r>
      <w:r w:rsidRPr="002028B7">
        <w:rPr>
          <w:sz w:val="24"/>
          <w:szCs w:val="24"/>
        </w:rPr>
        <w:t>Mengembangkan dan melaksanakan audit mutu Pendidikan secara internal</w:t>
      </w:r>
    </w:p>
    <w:p w:rsidR="00D400DE" w:rsidRPr="002028B7" w:rsidRDefault="00D400DE" w:rsidP="002C5B47">
      <w:pPr>
        <w:spacing w:line="480" w:lineRule="auto"/>
        <w:ind w:hanging="180"/>
        <w:jc w:val="both"/>
        <w:rPr>
          <w:sz w:val="24"/>
          <w:szCs w:val="24"/>
        </w:rPr>
      </w:pPr>
    </w:p>
    <w:p w:rsidR="00D400DE" w:rsidRPr="002028B7" w:rsidRDefault="007C32D4" w:rsidP="002C5B47">
      <w:pPr>
        <w:spacing w:line="480" w:lineRule="auto"/>
        <w:jc w:val="both"/>
        <w:rPr>
          <w:sz w:val="24"/>
          <w:szCs w:val="24"/>
        </w:rPr>
      </w:pPr>
      <w:r>
        <w:rPr>
          <w:b/>
          <w:bCs/>
          <w:sz w:val="28"/>
          <w:szCs w:val="28"/>
          <w:lang w:val="id-ID"/>
        </w:rPr>
        <w:t>B</w:t>
      </w:r>
      <w:r w:rsidR="00D400DE" w:rsidRPr="002028B7">
        <w:rPr>
          <w:b/>
          <w:bCs/>
          <w:sz w:val="28"/>
          <w:szCs w:val="28"/>
        </w:rPr>
        <w:t>. TUJUAN DAN FUNGSI</w:t>
      </w:r>
    </w:p>
    <w:p w:rsidR="00D400DE" w:rsidRPr="002028B7" w:rsidRDefault="00D400DE" w:rsidP="002C5B47">
      <w:pPr>
        <w:spacing w:line="480" w:lineRule="auto"/>
        <w:jc w:val="both"/>
        <w:rPr>
          <w:sz w:val="24"/>
          <w:szCs w:val="24"/>
        </w:rPr>
      </w:pPr>
      <w:r w:rsidRPr="002028B7">
        <w:rPr>
          <w:b/>
          <w:bCs/>
          <w:sz w:val="24"/>
          <w:szCs w:val="24"/>
        </w:rPr>
        <w:t xml:space="preserve">            </w:t>
      </w:r>
      <w:r w:rsidR="00134299">
        <w:rPr>
          <w:sz w:val="24"/>
          <w:szCs w:val="24"/>
          <w:lang w:val="id-ID"/>
        </w:rPr>
        <w:t>LPMPI</w:t>
      </w:r>
      <w:r w:rsidRPr="007C32D4">
        <w:rPr>
          <w:sz w:val="24"/>
          <w:szCs w:val="24"/>
        </w:rPr>
        <w:t xml:space="preserve"> bertujuan</w:t>
      </w:r>
      <w:r w:rsidRPr="002028B7">
        <w:rPr>
          <w:b/>
          <w:bCs/>
          <w:sz w:val="24"/>
          <w:szCs w:val="24"/>
        </w:rPr>
        <w:t xml:space="preserve">  </w:t>
      </w:r>
      <w:r w:rsidRPr="002028B7">
        <w:rPr>
          <w:sz w:val="24"/>
          <w:szCs w:val="24"/>
        </w:rPr>
        <w:t xml:space="preserve">untuk melaksanakan pengendalian dan peningkatan mutu Pendidikan demi terwujudnya kesiapan peserta didik yang memiliki karakteristik keagungan </w:t>
      </w:r>
      <w:r w:rsidRPr="002028B7">
        <w:rPr>
          <w:i/>
          <w:iCs/>
          <w:sz w:val="24"/>
          <w:szCs w:val="24"/>
        </w:rPr>
        <w:t>akhlaqul al- karimah</w:t>
      </w:r>
      <w:r w:rsidRPr="002028B7">
        <w:rPr>
          <w:sz w:val="24"/>
          <w:szCs w:val="24"/>
        </w:rPr>
        <w:t xml:space="preserve"> , karifan spritual, keluasan ilmu dan kebebasan intelektual serta profesional dalam bidangnya masing-masing.</w:t>
      </w:r>
    </w:p>
    <w:p w:rsidR="00D400DE" w:rsidRPr="002028B7" w:rsidRDefault="000B5901" w:rsidP="002C5B47">
      <w:pPr>
        <w:spacing w:line="480" w:lineRule="auto"/>
        <w:jc w:val="both"/>
        <w:rPr>
          <w:sz w:val="24"/>
          <w:szCs w:val="24"/>
        </w:rPr>
      </w:pPr>
      <w:r>
        <w:rPr>
          <w:sz w:val="24"/>
          <w:szCs w:val="24"/>
        </w:rPr>
        <w:lastRenderedPageBreak/>
        <w:t xml:space="preserve">            </w:t>
      </w:r>
      <w:r w:rsidR="00134299">
        <w:rPr>
          <w:sz w:val="24"/>
          <w:szCs w:val="24"/>
        </w:rPr>
        <w:t>LPMPI</w:t>
      </w:r>
      <w:r w:rsidR="007C32D4">
        <w:rPr>
          <w:sz w:val="24"/>
          <w:szCs w:val="24"/>
          <w:lang w:val="id-ID"/>
        </w:rPr>
        <w:t xml:space="preserve"> </w:t>
      </w:r>
      <w:r w:rsidR="00D400DE" w:rsidRPr="007C32D4">
        <w:rPr>
          <w:sz w:val="24"/>
          <w:szCs w:val="24"/>
        </w:rPr>
        <w:t>berfungsi</w:t>
      </w:r>
      <w:r w:rsidR="00D400DE" w:rsidRPr="002028B7">
        <w:rPr>
          <w:sz w:val="24"/>
          <w:szCs w:val="24"/>
        </w:rPr>
        <w:t xml:space="preserve"> untuk mengukur mutu hasil Pendidikan, mendiagnosa kelemahan-kelemahan proses akademik dan membantu jurusan/prodi dalam peningkatan mutu Pendidikan dalam lingkungan</w:t>
      </w:r>
      <w:r w:rsidR="00891490" w:rsidRPr="00891490">
        <w:rPr>
          <w:sz w:val="24"/>
          <w:szCs w:val="24"/>
        </w:rPr>
        <w:t xml:space="preserve"> </w:t>
      </w:r>
      <w:r w:rsidR="00891490">
        <w:rPr>
          <w:sz w:val="24"/>
          <w:szCs w:val="24"/>
        </w:rPr>
        <w:t xml:space="preserve">IAI </w:t>
      </w:r>
      <w:r>
        <w:rPr>
          <w:sz w:val="24"/>
          <w:szCs w:val="24"/>
        </w:rPr>
        <w:t>Mawaddah Warrahmah Kolaka</w:t>
      </w:r>
      <w:r w:rsidR="00D400DE" w:rsidRPr="002028B7">
        <w:rPr>
          <w:sz w:val="24"/>
          <w:szCs w:val="24"/>
        </w:rPr>
        <w:t>.</w:t>
      </w:r>
    </w:p>
    <w:p w:rsidR="00D400DE" w:rsidRPr="002028B7" w:rsidRDefault="00D400DE" w:rsidP="002C5B47">
      <w:pPr>
        <w:spacing w:line="480" w:lineRule="auto"/>
        <w:jc w:val="both"/>
        <w:rPr>
          <w:sz w:val="24"/>
          <w:szCs w:val="24"/>
        </w:rPr>
      </w:pPr>
    </w:p>
    <w:p w:rsidR="00D400DE" w:rsidRPr="002028B7" w:rsidRDefault="007C32D4" w:rsidP="002C5B47">
      <w:pPr>
        <w:spacing w:line="480" w:lineRule="auto"/>
        <w:jc w:val="both"/>
        <w:rPr>
          <w:sz w:val="24"/>
          <w:szCs w:val="24"/>
        </w:rPr>
      </w:pPr>
      <w:r>
        <w:rPr>
          <w:b/>
          <w:bCs/>
          <w:sz w:val="28"/>
          <w:szCs w:val="28"/>
          <w:lang w:val="id-ID"/>
        </w:rPr>
        <w:t>C</w:t>
      </w:r>
      <w:r w:rsidR="000B5901">
        <w:rPr>
          <w:b/>
          <w:bCs/>
          <w:sz w:val="28"/>
          <w:szCs w:val="28"/>
        </w:rPr>
        <w:t xml:space="preserve">. ORGANISASI </w:t>
      </w:r>
      <w:r w:rsidR="00134299">
        <w:rPr>
          <w:b/>
          <w:bCs/>
          <w:sz w:val="28"/>
          <w:szCs w:val="28"/>
        </w:rPr>
        <w:t>LPMPI</w:t>
      </w:r>
    </w:p>
    <w:p w:rsidR="00D400DE" w:rsidRPr="002028B7" w:rsidRDefault="000B5901" w:rsidP="002C5B47">
      <w:pPr>
        <w:spacing w:line="480" w:lineRule="auto"/>
        <w:jc w:val="both"/>
        <w:rPr>
          <w:sz w:val="24"/>
          <w:szCs w:val="24"/>
        </w:rPr>
      </w:pPr>
      <w:r>
        <w:rPr>
          <w:b/>
          <w:bCs/>
          <w:sz w:val="24"/>
          <w:szCs w:val="24"/>
        </w:rPr>
        <w:t xml:space="preserve">            </w:t>
      </w:r>
      <w:r w:rsidR="007C32D4" w:rsidRPr="007C32D4">
        <w:rPr>
          <w:sz w:val="24"/>
          <w:szCs w:val="24"/>
          <w:lang w:val="id-ID"/>
        </w:rPr>
        <w:t>Lembaga</w:t>
      </w:r>
      <w:r w:rsidR="007C32D4">
        <w:rPr>
          <w:b/>
          <w:bCs/>
          <w:sz w:val="24"/>
          <w:szCs w:val="24"/>
          <w:lang w:val="id-ID"/>
        </w:rPr>
        <w:t xml:space="preserve"> </w:t>
      </w:r>
      <w:r w:rsidR="00D400DE" w:rsidRPr="007C32D4">
        <w:rPr>
          <w:sz w:val="24"/>
          <w:szCs w:val="24"/>
        </w:rPr>
        <w:t>P</w:t>
      </w:r>
      <w:r w:rsidRPr="007C32D4">
        <w:rPr>
          <w:sz w:val="24"/>
          <w:szCs w:val="24"/>
        </w:rPr>
        <w:t>enjaminan Mutu dan Pengawas Internal (</w:t>
      </w:r>
      <w:r w:rsidR="00134299">
        <w:rPr>
          <w:sz w:val="24"/>
          <w:szCs w:val="24"/>
        </w:rPr>
        <w:t>LPMPI</w:t>
      </w:r>
      <w:r>
        <w:rPr>
          <w:b/>
          <w:bCs/>
          <w:sz w:val="24"/>
          <w:szCs w:val="24"/>
        </w:rPr>
        <w:t>)</w:t>
      </w:r>
      <w:r w:rsidR="00D400DE" w:rsidRPr="002028B7">
        <w:rPr>
          <w:sz w:val="24"/>
          <w:szCs w:val="24"/>
        </w:rPr>
        <w:t xml:space="preserve"> adalah lembaga struktural penunjang dalam susunan organisasi </w:t>
      </w:r>
      <w:r w:rsidR="00891490">
        <w:rPr>
          <w:sz w:val="24"/>
          <w:szCs w:val="24"/>
        </w:rPr>
        <w:t>IAI</w:t>
      </w:r>
      <w:r w:rsidR="007C32D4">
        <w:rPr>
          <w:sz w:val="24"/>
          <w:szCs w:val="24"/>
          <w:lang w:val="id-ID"/>
        </w:rPr>
        <w:t xml:space="preserve"> </w:t>
      </w:r>
      <w:r>
        <w:rPr>
          <w:sz w:val="24"/>
          <w:szCs w:val="24"/>
        </w:rPr>
        <w:t>Al Mawaddah Warrahmah Kolaka</w:t>
      </w:r>
      <w:r w:rsidR="00D400DE" w:rsidRPr="002028B7">
        <w:rPr>
          <w:sz w:val="24"/>
          <w:szCs w:val="24"/>
        </w:rPr>
        <w:t xml:space="preserve"> sebagai pelaksana teknis dan merupakan unsur pe</w:t>
      </w:r>
      <w:r>
        <w:rPr>
          <w:sz w:val="24"/>
          <w:szCs w:val="24"/>
        </w:rPr>
        <w:t>nunjang akademik sesuai Statuta.</w:t>
      </w:r>
    </w:p>
    <w:p w:rsidR="000B5901" w:rsidRDefault="00D400DE" w:rsidP="002C5B47">
      <w:pPr>
        <w:spacing w:line="480" w:lineRule="auto"/>
        <w:jc w:val="both"/>
        <w:rPr>
          <w:sz w:val="24"/>
          <w:szCs w:val="24"/>
        </w:rPr>
      </w:pPr>
      <w:r w:rsidRPr="002028B7">
        <w:rPr>
          <w:sz w:val="24"/>
          <w:szCs w:val="24"/>
        </w:rPr>
        <w:t xml:space="preserve">Adapun struktur </w:t>
      </w:r>
      <w:r w:rsidR="000B5901">
        <w:rPr>
          <w:sz w:val="24"/>
          <w:szCs w:val="24"/>
        </w:rPr>
        <w:t>organisasinya sebagai berikut:</w:t>
      </w:r>
    </w:p>
    <w:p w:rsidR="000B5901" w:rsidRPr="00656DEA" w:rsidRDefault="00656DEA" w:rsidP="00656DEA">
      <w:pPr>
        <w:pStyle w:val="ListParagraph"/>
        <w:numPr>
          <w:ilvl w:val="0"/>
          <w:numId w:val="5"/>
        </w:num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Rektor</w:t>
      </w:r>
      <w:r w:rsidR="00D400DE" w:rsidRPr="00656DEA">
        <w:rPr>
          <w:rFonts w:asciiTheme="majorBidi" w:eastAsia="Times New Roman" w:hAnsiTheme="majorBidi" w:cstheme="majorBidi"/>
          <w:sz w:val="24"/>
          <w:szCs w:val="24"/>
        </w:rPr>
        <w:t xml:space="preserve"> </w:t>
      </w:r>
      <w:r w:rsidR="00891490">
        <w:rPr>
          <w:sz w:val="24"/>
          <w:szCs w:val="24"/>
        </w:rPr>
        <w:t>IAI</w:t>
      </w:r>
      <w:r w:rsidR="00B0571F">
        <w:rPr>
          <w:rFonts w:asciiTheme="majorBidi" w:eastAsia="Times New Roman" w:hAnsiTheme="majorBidi" w:cstheme="majorBidi"/>
          <w:sz w:val="24"/>
          <w:szCs w:val="24"/>
        </w:rPr>
        <w:t xml:space="preserve"> </w:t>
      </w:r>
      <w:r w:rsidR="00D976F8" w:rsidRPr="00656DEA">
        <w:rPr>
          <w:rFonts w:asciiTheme="majorBidi" w:eastAsia="Times New Roman" w:hAnsiTheme="majorBidi" w:cstheme="majorBidi"/>
          <w:sz w:val="24"/>
          <w:szCs w:val="24"/>
          <w:lang w:val="en-US"/>
        </w:rPr>
        <w:t>Al Mawaddah Warrahmah Kolaka</w:t>
      </w:r>
      <w:r w:rsidR="000B5901" w:rsidRPr="00656DEA">
        <w:rPr>
          <w:rFonts w:asciiTheme="majorBidi" w:eastAsia="Times New Roman" w:hAnsiTheme="majorBidi" w:cstheme="majorBidi"/>
          <w:sz w:val="24"/>
          <w:szCs w:val="24"/>
        </w:rPr>
        <w:t xml:space="preserve"> selaku Penanggung jawab</w:t>
      </w:r>
    </w:p>
    <w:p w:rsidR="000B5901" w:rsidRPr="00656DEA" w:rsidRDefault="00D976F8" w:rsidP="00656DEA">
      <w:pPr>
        <w:pStyle w:val="ListParagraph"/>
        <w:numPr>
          <w:ilvl w:val="0"/>
          <w:numId w:val="5"/>
        </w:numPr>
        <w:spacing w:after="0" w:line="480" w:lineRule="auto"/>
        <w:ind w:left="360"/>
        <w:jc w:val="both"/>
        <w:rPr>
          <w:rFonts w:asciiTheme="majorBidi" w:eastAsia="Times New Roman" w:hAnsiTheme="majorBidi" w:cstheme="majorBidi"/>
          <w:sz w:val="24"/>
          <w:szCs w:val="24"/>
        </w:rPr>
      </w:pPr>
      <w:r w:rsidRPr="00656DEA">
        <w:rPr>
          <w:rFonts w:asciiTheme="majorBidi" w:eastAsia="Times New Roman" w:hAnsiTheme="majorBidi" w:cstheme="majorBidi"/>
          <w:sz w:val="24"/>
          <w:szCs w:val="24"/>
          <w:lang w:val="en-US"/>
        </w:rPr>
        <w:t xml:space="preserve">Wakil </w:t>
      </w:r>
      <w:r w:rsidR="00656DEA">
        <w:rPr>
          <w:rFonts w:asciiTheme="majorBidi" w:eastAsia="Times New Roman" w:hAnsiTheme="majorBidi" w:cstheme="majorBidi"/>
          <w:sz w:val="24"/>
          <w:szCs w:val="24"/>
        </w:rPr>
        <w:t xml:space="preserve"> Rektor</w:t>
      </w:r>
      <w:r w:rsidR="00D400DE" w:rsidRPr="00656DEA">
        <w:rPr>
          <w:rFonts w:asciiTheme="majorBidi" w:eastAsia="Times New Roman" w:hAnsiTheme="majorBidi" w:cstheme="majorBidi"/>
          <w:sz w:val="24"/>
          <w:szCs w:val="24"/>
        </w:rPr>
        <w:t xml:space="preserve"> I Bidang Akad</w:t>
      </w:r>
      <w:r w:rsidR="000B5901" w:rsidRPr="00656DEA">
        <w:rPr>
          <w:rFonts w:asciiTheme="majorBidi" w:eastAsia="Times New Roman" w:hAnsiTheme="majorBidi" w:cstheme="majorBidi"/>
          <w:sz w:val="24"/>
          <w:szCs w:val="24"/>
        </w:rPr>
        <w:t>emik selaku Pembina teknis</w:t>
      </w:r>
    </w:p>
    <w:p w:rsidR="000B5901" w:rsidRPr="00656DEA" w:rsidRDefault="00D976F8" w:rsidP="00656DEA">
      <w:pPr>
        <w:pStyle w:val="ListParagraph"/>
        <w:numPr>
          <w:ilvl w:val="0"/>
          <w:numId w:val="5"/>
        </w:numPr>
        <w:spacing w:after="0" w:line="480" w:lineRule="auto"/>
        <w:ind w:left="360"/>
        <w:jc w:val="both"/>
        <w:rPr>
          <w:rFonts w:asciiTheme="majorBidi" w:eastAsia="Times New Roman" w:hAnsiTheme="majorBidi" w:cstheme="majorBidi"/>
          <w:sz w:val="24"/>
          <w:szCs w:val="24"/>
        </w:rPr>
      </w:pPr>
      <w:r w:rsidRPr="00656DEA">
        <w:rPr>
          <w:rFonts w:asciiTheme="majorBidi" w:eastAsia="Times New Roman" w:hAnsiTheme="majorBidi" w:cstheme="majorBidi"/>
          <w:sz w:val="24"/>
          <w:szCs w:val="24"/>
        </w:rPr>
        <w:t>K</w:t>
      </w:r>
      <w:r w:rsidRPr="00656DEA">
        <w:rPr>
          <w:rFonts w:asciiTheme="majorBidi" w:eastAsia="Times New Roman" w:hAnsiTheme="majorBidi" w:cstheme="majorBidi"/>
          <w:sz w:val="24"/>
          <w:szCs w:val="24"/>
          <w:lang w:val="en-US"/>
        </w:rPr>
        <w:t>etua</w:t>
      </w:r>
      <w:r w:rsidRPr="00656DEA">
        <w:rPr>
          <w:rFonts w:asciiTheme="majorBidi" w:eastAsia="Times New Roman" w:hAnsiTheme="majorBidi" w:cstheme="majorBidi"/>
          <w:sz w:val="24"/>
          <w:szCs w:val="24"/>
        </w:rPr>
        <w:t xml:space="preserve"> </w:t>
      </w:r>
      <w:r w:rsidR="00134299">
        <w:rPr>
          <w:rFonts w:asciiTheme="majorBidi" w:eastAsia="Times New Roman" w:hAnsiTheme="majorBidi" w:cstheme="majorBidi"/>
          <w:sz w:val="24"/>
          <w:szCs w:val="24"/>
        </w:rPr>
        <w:t>LPMPI</w:t>
      </w:r>
    </w:p>
    <w:p w:rsidR="000B5901" w:rsidRPr="00656DEA" w:rsidRDefault="00D976F8" w:rsidP="00656DEA">
      <w:pPr>
        <w:pStyle w:val="ListParagraph"/>
        <w:numPr>
          <w:ilvl w:val="0"/>
          <w:numId w:val="5"/>
        </w:numPr>
        <w:spacing w:after="0" w:line="480" w:lineRule="auto"/>
        <w:ind w:left="360"/>
        <w:jc w:val="both"/>
        <w:rPr>
          <w:rFonts w:asciiTheme="majorBidi" w:eastAsia="Times New Roman" w:hAnsiTheme="majorBidi" w:cstheme="majorBidi"/>
          <w:sz w:val="24"/>
          <w:szCs w:val="24"/>
        </w:rPr>
      </w:pPr>
      <w:r w:rsidRPr="00656DEA">
        <w:rPr>
          <w:rFonts w:asciiTheme="majorBidi" w:eastAsia="Times New Roman" w:hAnsiTheme="majorBidi" w:cstheme="majorBidi"/>
          <w:sz w:val="24"/>
          <w:szCs w:val="24"/>
        </w:rPr>
        <w:t xml:space="preserve">Sekretaris </w:t>
      </w:r>
      <w:r w:rsidR="00134299">
        <w:rPr>
          <w:rFonts w:asciiTheme="majorBidi" w:eastAsia="Times New Roman" w:hAnsiTheme="majorBidi" w:cstheme="majorBidi"/>
          <w:sz w:val="24"/>
          <w:szCs w:val="24"/>
        </w:rPr>
        <w:t>LPMPI</w:t>
      </w:r>
    </w:p>
    <w:p w:rsidR="000B5901" w:rsidRPr="000B5901" w:rsidRDefault="00D400DE" w:rsidP="00EC6F05">
      <w:pPr>
        <w:pStyle w:val="ListParagraph"/>
        <w:numPr>
          <w:ilvl w:val="0"/>
          <w:numId w:val="5"/>
        </w:numPr>
        <w:spacing w:after="0" w:line="480" w:lineRule="auto"/>
        <w:ind w:left="360"/>
        <w:jc w:val="both"/>
        <w:rPr>
          <w:rFonts w:eastAsia="Times New Roman"/>
          <w:sz w:val="24"/>
          <w:szCs w:val="24"/>
        </w:rPr>
      </w:pPr>
      <w:r w:rsidRPr="000B5901">
        <w:rPr>
          <w:rFonts w:ascii="Times New Roman" w:eastAsia="Times New Roman" w:hAnsi="Times New Roman"/>
          <w:sz w:val="24"/>
          <w:szCs w:val="24"/>
        </w:rPr>
        <w:t xml:space="preserve">Kemudian struktur tersebut dilengkapi Divisi-divisi dan staf sesuai bidang program </w:t>
      </w:r>
      <w:r w:rsidR="00D976F8">
        <w:rPr>
          <w:rFonts w:ascii="Times New Roman" w:eastAsia="Times New Roman" w:hAnsi="Times New Roman"/>
          <w:sz w:val="24"/>
          <w:szCs w:val="24"/>
        </w:rPr>
        <w:t xml:space="preserve">dan ruang kerja </w:t>
      </w:r>
      <w:r w:rsidR="00134299">
        <w:rPr>
          <w:rFonts w:ascii="Times New Roman" w:eastAsia="Times New Roman" w:hAnsi="Times New Roman"/>
          <w:sz w:val="24"/>
          <w:szCs w:val="24"/>
        </w:rPr>
        <w:t>LPMPI</w:t>
      </w:r>
      <w:r w:rsidRPr="000B5901">
        <w:rPr>
          <w:rFonts w:ascii="Times New Roman" w:eastAsia="Times New Roman" w:hAnsi="Times New Roman"/>
          <w:sz w:val="24"/>
          <w:szCs w:val="24"/>
        </w:rPr>
        <w:t>. Yaitu:</w:t>
      </w:r>
    </w:p>
    <w:p w:rsidR="000B5901" w:rsidRPr="00EC6F05" w:rsidRDefault="00D400DE" w:rsidP="00EC6F05">
      <w:pPr>
        <w:pStyle w:val="ListParagraph"/>
        <w:numPr>
          <w:ilvl w:val="0"/>
          <w:numId w:val="6"/>
        </w:numPr>
        <w:spacing w:after="0" w:line="480" w:lineRule="auto"/>
        <w:ind w:left="720"/>
        <w:jc w:val="both"/>
        <w:rPr>
          <w:rFonts w:eastAsia="Times New Roman"/>
          <w:sz w:val="24"/>
          <w:szCs w:val="24"/>
        </w:rPr>
      </w:pPr>
      <w:r w:rsidRPr="000B5901">
        <w:rPr>
          <w:rFonts w:ascii="Times New Roman" w:eastAsia="Times New Roman" w:hAnsi="Times New Roman"/>
          <w:sz w:val="24"/>
          <w:szCs w:val="24"/>
        </w:rPr>
        <w:t xml:space="preserve">Divisi </w:t>
      </w:r>
      <w:r w:rsidR="00EC6F05">
        <w:rPr>
          <w:rFonts w:ascii="Times New Roman" w:eastAsia="Times New Roman" w:hAnsi="Times New Roman"/>
          <w:sz w:val="24"/>
          <w:szCs w:val="24"/>
        </w:rPr>
        <w:t>Penjaminan Mutu</w:t>
      </w:r>
    </w:p>
    <w:p w:rsidR="00EC6F05" w:rsidRPr="000B5901" w:rsidRDefault="00EC6F05" w:rsidP="00EC6F05">
      <w:pPr>
        <w:pStyle w:val="ListParagraph"/>
        <w:numPr>
          <w:ilvl w:val="0"/>
          <w:numId w:val="6"/>
        </w:numPr>
        <w:spacing w:after="0" w:line="480" w:lineRule="auto"/>
        <w:ind w:left="720"/>
        <w:jc w:val="both"/>
        <w:rPr>
          <w:rFonts w:eastAsia="Times New Roman"/>
          <w:sz w:val="24"/>
          <w:szCs w:val="24"/>
        </w:rPr>
      </w:pPr>
      <w:r>
        <w:rPr>
          <w:rFonts w:ascii="Times New Roman" w:eastAsia="Times New Roman" w:hAnsi="Times New Roman"/>
          <w:sz w:val="24"/>
          <w:szCs w:val="24"/>
        </w:rPr>
        <w:t>Divisi Pengawas Internal</w:t>
      </w:r>
    </w:p>
    <w:p w:rsidR="00134299" w:rsidRDefault="00EE509E" w:rsidP="00134299">
      <w:pPr>
        <w:spacing w:line="480" w:lineRule="auto"/>
        <w:rPr>
          <w:lang w:val="id-ID"/>
        </w:rPr>
      </w:pPr>
      <w:r>
        <w:rPr>
          <w:noProof/>
          <w:lang w:val="id-ID" w:eastAsia="id-ID"/>
        </w:rPr>
        <w:lastRenderedPageBreak/>
        <w:pict>
          <v:roundrect id="_x0000_s1046" style="position:absolute;margin-left:149.7pt;margin-top:75.45pt;width:145.5pt;height:30.75pt;z-index:251685888" arcsize="10923f" fillcolor="white [3201]" strokecolor="#fabf8f [1945]" strokeweight="1pt">
            <v:fill color2="#fbd4b4 [1305]" focusposition="1" focussize="" focus="100%" type="gradient"/>
            <v:shadow on="t" type="perspective" color="#974706 [1609]" opacity=".5" offset="1pt" offset2="-3pt"/>
            <v:textbox>
              <w:txbxContent>
                <w:p w:rsidR="00DF73C3" w:rsidRPr="00DF73C3" w:rsidRDefault="00B0571F">
                  <w:pPr>
                    <w:rPr>
                      <w:b/>
                      <w:bCs/>
                      <w:sz w:val="28"/>
                      <w:szCs w:val="28"/>
                      <w:lang w:val="id-ID"/>
                    </w:rPr>
                  </w:pPr>
                  <w:r>
                    <w:rPr>
                      <w:b/>
                      <w:bCs/>
                      <w:sz w:val="28"/>
                      <w:szCs w:val="28"/>
                      <w:lang w:val="id-ID"/>
                    </w:rPr>
                    <w:t xml:space="preserve">WAKIL REKTOR </w:t>
                  </w:r>
                </w:p>
              </w:txbxContent>
            </v:textbox>
          </v:roundrect>
        </w:pict>
      </w:r>
      <w:r w:rsidR="000B5901">
        <w:rPr>
          <w:noProof/>
        </w:rPr>
        <w:drawing>
          <wp:inline distT="0" distB="0" distL="0" distR="0">
            <wp:extent cx="5467350" cy="44577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400DE" w:rsidRPr="00134299" w:rsidRDefault="000B5901" w:rsidP="00134299">
      <w:pPr>
        <w:spacing w:line="480" w:lineRule="auto"/>
        <w:rPr>
          <w:lang w:val="id-ID"/>
        </w:rPr>
      </w:pPr>
      <w:r>
        <w:rPr>
          <w:rFonts w:ascii="Trebuchet MS" w:hAnsi="Trebuchet MS"/>
          <w:b/>
          <w:noProof/>
          <w:sz w:val="40"/>
        </w:rPr>
        <w:drawing>
          <wp:anchor distT="0" distB="0" distL="114300" distR="114300" simplePos="0" relativeHeight="251684864" behindDoc="0" locked="0" layoutInCell="1" allowOverlap="1">
            <wp:simplePos x="0" y="0"/>
            <wp:positionH relativeFrom="column">
              <wp:posOffset>543560</wp:posOffset>
            </wp:positionH>
            <wp:positionV relativeFrom="paragraph">
              <wp:posOffset>8002270</wp:posOffset>
            </wp:positionV>
            <wp:extent cx="1190625" cy="1009650"/>
            <wp:effectExtent l="0" t="0" r="952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anchor>
        </w:drawing>
      </w:r>
    </w:p>
    <w:p w:rsidR="00D400DE" w:rsidRPr="000B5901" w:rsidRDefault="00134299" w:rsidP="002C5B47">
      <w:pPr>
        <w:spacing w:line="480" w:lineRule="auto"/>
        <w:jc w:val="both"/>
        <w:rPr>
          <w:sz w:val="22"/>
          <w:szCs w:val="24"/>
        </w:rPr>
      </w:pPr>
      <w:r>
        <w:rPr>
          <w:b/>
          <w:bCs/>
          <w:sz w:val="28"/>
          <w:szCs w:val="28"/>
          <w:lang w:val="id-ID"/>
        </w:rPr>
        <w:t>D</w:t>
      </w:r>
      <w:r w:rsidR="00D400DE" w:rsidRPr="002028B7">
        <w:rPr>
          <w:b/>
          <w:bCs/>
          <w:sz w:val="28"/>
          <w:szCs w:val="28"/>
        </w:rPr>
        <w:t xml:space="preserve">. </w:t>
      </w:r>
      <w:r w:rsidR="00D400DE" w:rsidRPr="000B5901">
        <w:rPr>
          <w:b/>
          <w:bCs/>
          <w:sz w:val="24"/>
          <w:szCs w:val="28"/>
        </w:rPr>
        <w:t xml:space="preserve">ORIENTASI KERJA </w:t>
      </w:r>
      <w:r>
        <w:rPr>
          <w:b/>
          <w:bCs/>
          <w:sz w:val="24"/>
          <w:szCs w:val="28"/>
        </w:rPr>
        <w:t>LPMPI</w:t>
      </w:r>
      <w:r w:rsidR="00891490">
        <w:rPr>
          <w:b/>
          <w:bCs/>
          <w:sz w:val="24"/>
          <w:szCs w:val="28"/>
        </w:rPr>
        <w:t xml:space="preserve"> IAI </w:t>
      </w:r>
      <w:r w:rsidR="000B5901" w:rsidRPr="000B5901">
        <w:rPr>
          <w:b/>
          <w:bCs/>
          <w:sz w:val="24"/>
          <w:szCs w:val="28"/>
        </w:rPr>
        <w:t>AL MAWADDAH WARRAHMAH KOLAKA</w:t>
      </w:r>
    </w:p>
    <w:p w:rsidR="000B5901" w:rsidRDefault="00D400DE" w:rsidP="002C5B47">
      <w:pPr>
        <w:spacing w:line="480" w:lineRule="auto"/>
        <w:jc w:val="both"/>
        <w:rPr>
          <w:sz w:val="24"/>
          <w:szCs w:val="24"/>
        </w:rPr>
      </w:pPr>
      <w:r w:rsidRPr="002028B7">
        <w:rPr>
          <w:b/>
          <w:bCs/>
          <w:sz w:val="24"/>
          <w:szCs w:val="24"/>
        </w:rPr>
        <w:t xml:space="preserve">            </w:t>
      </w:r>
      <w:r w:rsidRPr="002028B7">
        <w:rPr>
          <w:sz w:val="24"/>
          <w:szCs w:val="24"/>
        </w:rPr>
        <w:t>Untuk mencapai  standar mutu yang telah ditetapkan di  dalam  Satuta  diperlukan beberapa rincian kerja, tugas dan hubungan kerja  yang dimaksudkan selain untuk menghindari tumpang tindihnya wewenang</w:t>
      </w:r>
      <w:r w:rsidR="00134299">
        <w:rPr>
          <w:sz w:val="24"/>
          <w:szCs w:val="24"/>
          <w:lang w:val="id-ID"/>
        </w:rPr>
        <w:t xml:space="preserve"> </w:t>
      </w:r>
      <w:r w:rsidRPr="002028B7">
        <w:rPr>
          <w:sz w:val="24"/>
          <w:szCs w:val="24"/>
        </w:rPr>
        <w:t xml:space="preserve"> masing-masing satuan kerja, juga mempermudah koordinasi kerja masing-masing satuan kerja. Rincian yang dimaksud adalah:</w:t>
      </w:r>
    </w:p>
    <w:p w:rsidR="000B5901" w:rsidRPr="00134299" w:rsidRDefault="00D400DE" w:rsidP="00134299">
      <w:pPr>
        <w:pStyle w:val="ListParagraph"/>
        <w:numPr>
          <w:ilvl w:val="0"/>
          <w:numId w:val="7"/>
        </w:numPr>
        <w:spacing w:after="0" w:line="480" w:lineRule="auto"/>
        <w:ind w:left="360"/>
        <w:jc w:val="both"/>
        <w:rPr>
          <w:rFonts w:asciiTheme="majorBidi" w:hAnsiTheme="majorBidi" w:cstheme="majorBidi"/>
          <w:sz w:val="24"/>
          <w:szCs w:val="24"/>
        </w:rPr>
      </w:pPr>
      <w:r w:rsidRPr="00134299">
        <w:rPr>
          <w:rFonts w:asciiTheme="majorBidi" w:eastAsia="Times New Roman" w:hAnsiTheme="majorBidi" w:cstheme="majorBidi"/>
          <w:sz w:val="24"/>
          <w:szCs w:val="24"/>
        </w:rPr>
        <w:t>Merencanakan dan melaksanakan sistem penjaminan mutu pendidikan    secara k</w:t>
      </w:r>
      <w:r w:rsidR="000B5901" w:rsidRPr="00134299">
        <w:rPr>
          <w:rFonts w:asciiTheme="majorBidi" w:eastAsia="Times New Roman" w:hAnsiTheme="majorBidi" w:cstheme="majorBidi"/>
          <w:sz w:val="24"/>
          <w:szCs w:val="24"/>
        </w:rPr>
        <w:t>eseluruhan  dan berkesinambunga</w:t>
      </w:r>
      <w:r w:rsidR="000B5901" w:rsidRPr="00134299">
        <w:rPr>
          <w:rFonts w:asciiTheme="majorBidi" w:eastAsia="Times New Roman" w:hAnsiTheme="majorBidi" w:cstheme="majorBidi"/>
          <w:sz w:val="24"/>
          <w:szCs w:val="24"/>
          <w:lang w:val="en-US"/>
        </w:rPr>
        <w:t>n.</w:t>
      </w:r>
    </w:p>
    <w:p w:rsidR="000B5901" w:rsidRPr="00134299" w:rsidRDefault="00D400DE" w:rsidP="00134299">
      <w:pPr>
        <w:pStyle w:val="ListParagraph"/>
        <w:numPr>
          <w:ilvl w:val="0"/>
          <w:numId w:val="7"/>
        </w:numPr>
        <w:spacing w:after="0" w:line="480" w:lineRule="auto"/>
        <w:ind w:left="360"/>
        <w:jc w:val="both"/>
        <w:rPr>
          <w:rFonts w:asciiTheme="majorBidi" w:hAnsiTheme="majorBidi" w:cstheme="majorBidi"/>
          <w:sz w:val="24"/>
          <w:szCs w:val="24"/>
        </w:rPr>
      </w:pPr>
      <w:r w:rsidRPr="00134299">
        <w:rPr>
          <w:rFonts w:asciiTheme="majorBidi" w:eastAsia="Times New Roman" w:hAnsiTheme="majorBidi" w:cstheme="majorBidi"/>
          <w:sz w:val="24"/>
          <w:szCs w:val="24"/>
        </w:rPr>
        <w:t>Membuat perangkat yang diperlukan dalam rangka pelaksanaan  sistem penjaminan mutu pendidikan</w:t>
      </w:r>
    </w:p>
    <w:p w:rsidR="000B5901" w:rsidRPr="000B5901" w:rsidRDefault="00D400DE" w:rsidP="00134299">
      <w:pPr>
        <w:pStyle w:val="ListParagraph"/>
        <w:numPr>
          <w:ilvl w:val="0"/>
          <w:numId w:val="7"/>
        </w:numPr>
        <w:spacing w:after="0" w:line="480" w:lineRule="auto"/>
        <w:ind w:left="360"/>
        <w:jc w:val="both"/>
        <w:rPr>
          <w:sz w:val="24"/>
          <w:szCs w:val="24"/>
        </w:rPr>
      </w:pPr>
      <w:r w:rsidRPr="00134299">
        <w:rPr>
          <w:rFonts w:asciiTheme="majorBidi" w:eastAsia="Times New Roman" w:hAnsiTheme="majorBidi" w:cstheme="majorBidi"/>
          <w:sz w:val="24"/>
          <w:szCs w:val="24"/>
        </w:rPr>
        <w:t>Melakukan</w:t>
      </w:r>
      <w:r w:rsidRPr="000B5901">
        <w:rPr>
          <w:rFonts w:ascii="Times New Roman" w:eastAsia="Times New Roman" w:hAnsi="Times New Roman"/>
          <w:sz w:val="24"/>
          <w:szCs w:val="24"/>
        </w:rPr>
        <w:t xml:space="preserve"> pengembangan dan pelatihan peningkatan SDM</w:t>
      </w:r>
    </w:p>
    <w:p w:rsidR="000B5901" w:rsidRPr="000B5901" w:rsidRDefault="00D400DE" w:rsidP="002C5B47">
      <w:pPr>
        <w:pStyle w:val="ListParagraph"/>
        <w:numPr>
          <w:ilvl w:val="0"/>
          <w:numId w:val="7"/>
        </w:numPr>
        <w:spacing w:after="0" w:line="480" w:lineRule="auto"/>
        <w:jc w:val="both"/>
        <w:rPr>
          <w:sz w:val="24"/>
          <w:szCs w:val="24"/>
        </w:rPr>
      </w:pPr>
      <w:r w:rsidRPr="000B5901">
        <w:rPr>
          <w:rFonts w:ascii="Times New Roman" w:eastAsia="Times New Roman" w:hAnsi="Times New Roman"/>
          <w:sz w:val="24"/>
          <w:szCs w:val="24"/>
        </w:rPr>
        <w:lastRenderedPageBreak/>
        <w:t>Memonitor pelaksanaan sistem penjaminan mutu pendidikan</w:t>
      </w:r>
    </w:p>
    <w:p w:rsidR="000B5901" w:rsidRPr="000B5901" w:rsidRDefault="00D400DE" w:rsidP="002C5B47">
      <w:pPr>
        <w:pStyle w:val="ListParagraph"/>
        <w:numPr>
          <w:ilvl w:val="0"/>
          <w:numId w:val="7"/>
        </w:numPr>
        <w:spacing w:after="0" w:line="480" w:lineRule="auto"/>
        <w:jc w:val="both"/>
        <w:rPr>
          <w:sz w:val="24"/>
          <w:szCs w:val="24"/>
        </w:rPr>
      </w:pPr>
      <w:r w:rsidRPr="000B5901">
        <w:rPr>
          <w:rFonts w:ascii="Times New Roman" w:eastAsia="Times New Roman" w:hAnsi="Times New Roman"/>
          <w:sz w:val="24"/>
          <w:szCs w:val="24"/>
        </w:rPr>
        <w:t>Melakukan audit dan evaluasi pelaksanaan sistem penjamian mutu pendidikan</w:t>
      </w:r>
    </w:p>
    <w:p w:rsidR="00D976F8" w:rsidRPr="00D976F8" w:rsidRDefault="00D400DE" w:rsidP="002C5B47">
      <w:pPr>
        <w:pStyle w:val="ListParagraph"/>
        <w:numPr>
          <w:ilvl w:val="0"/>
          <w:numId w:val="7"/>
        </w:numPr>
        <w:spacing w:after="0" w:line="480" w:lineRule="auto"/>
        <w:jc w:val="both"/>
        <w:rPr>
          <w:sz w:val="24"/>
          <w:szCs w:val="24"/>
        </w:rPr>
      </w:pPr>
      <w:r w:rsidRPr="000B5901">
        <w:rPr>
          <w:rFonts w:ascii="Times New Roman" w:eastAsia="Times New Roman" w:hAnsi="Times New Roman"/>
          <w:sz w:val="24"/>
          <w:szCs w:val="24"/>
        </w:rPr>
        <w:t>Melaporkan secara berkala pelaksanaan si</w:t>
      </w:r>
      <w:r w:rsidR="00D976F8">
        <w:rPr>
          <w:rFonts w:ascii="Times New Roman" w:eastAsia="Times New Roman" w:hAnsi="Times New Roman"/>
          <w:sz w:val="24"/>
          <w:szCs w:val="24"/>
        </w:rPr>
        <w:t>stem penjaminan mutu pendidikan</w:t>
      </w:r>
      <w:r w:rsidR="00D976F8">
        <w:rPr>
          <w:rFonts w:ascii="Times New Roman" w:eastAsia="Times New Roman" w:hAnsi="Times New Roman"/>
          <w:sz w:val="24"/>
          <w:szCs w:val="24"/>
          <w:lang w:val="en-US"/>
        </w:rPr>
        <w:t>.</w:t>
      </w:r>
    </w:p>
    <w:p w:rsidR="00D400DE" w:rsidRPr="00630CE1" w:rsidRDefault="00134299" w:rsidP="00134299">
      <w:pPr>
        <w:spacing w:line="480" w:lineRule="auto"/>
        <w:ind w:left="966" w:hanging="900"/>
        <w:jc w:val="both"/>
        <w:rPr>
          <w:sz w:val="24"/>
          <w:szCs w:val="24"/>
          <w:lang w:val="id-ID"/>
        </w:rPr>
      </w:pPr>
      <w:r>
        <w:rPr>
          <w:b/>
          <w:bCs/>
          <w:sz w:val="28"/>
          <w:szCs w:val="28"/>
          <w:lang w:val="id-ID"/>
        </w:rPr>
        <w:t>E</w:t>
      </w:r>
      <w:r w:rsidR="00D400DE" w:rsidRPr="00630CE1">
        <w:rPr>
          <w:b/>
          <w:bCs/>
          <w:sz w:val="28"/>
          <w:szCs w:val="28"/>
          <w:lang w:val="id-ID"/>
        </w:rPr>
        <w:t>. DESKRIPSI PEKERJAAN</w:t>
      </w:r>
    </w:p>
    <w:p w:rsidR="00D400DE" w:rsidRPr="00630CE1" w:rsidRDefault="00D400DE" w:rsidP="002C5B47">
      <w:pPr>
        <w:spacing w:line="480" w:lineRule="auto"/>
        <w:ind w:left="426" w:hanging="360"/>
        <w:jc w:val="both"/>
        <w:rPr>
          <w:sz w:val="24"/>
          <w:szCs w:val="24"/>
          <w:lang w:val="id-ID"/>
        </w:rPr>
      </w:pPr>
      <w:r w:rsidRPr="00630CE1">
        <w:rPr>
          <w:b/>
          <w:bCs/>
          <w:sz w:val="28"/>
          <w:szCs w:val="28"/>
          <w:lang w:val="id-ID"/>
        </w:rPr>
        <w:t>1.</w:t>
      </w:r>
      <w:r w:rsidRPr="00630CE1">
        <w:rPr>
          <w:b/>
          <w:bCs/>
          <w:sz w:val="14"/>
          <w:szCs w:val="14"/>
          <w:lang w:val="id-ID"/>
        </w:rPr>
        <w:t xml:space="preserve">     </w:t>
      </w:r>
      <w:r w:rsidR="00D976F8" w:rsidRPr="00630CE1">
        <w:rPr>
          <w:b/>
          <w:bCs/>
          <w:sz w:val="28"/>
          <w:szCs w:val="28"/>
          <w:lang w:val="id-ID"/>
        </w:rPr>
        <w:t xml:space="preserve">Ketua </w:t>
      </w:r>
      <w:r w:rsidR="00134299">
        <w:rPr>
          <w:b/>
          <w:bCs/>
          <w:sz w:val="28"/>
          <w:szCs w:val="28"/>
          <w:lang w:val="id-ID"/>
        </w:rPr>
        <w:t>LPMPI</w:t>
      </w:r>
    </w:p>
    <w:p w:rsidR="00D400DE" w:rsidRPr="00630CE1" w:rsidRDefault="00D400DE" w:rsidP="00134299">
      <w:pPr>
        <w:spacing w:line="480" w:lineRule="auto"/>
        <w:ind w:left="387"/>
        <w:jc w:val="both"/>
        <w:rPr>
          <w:sz w:val="24"/>
          <w:szCs w:val="24"/>
          <w:lang w:val="id-ID"/>
        </w:rPr>
      </w:pPr>
      <w:r w:rsidRPr="00630CE1">
        <w:rPr>
          <w:b/>
          <w:bCs/>
          <w:sz w:val="24"/>
          <w:szCs w:val="24"/>
          <w:lang w:val="id-ID"/>
        </w:rPr>
        <w:t>a. Ringkasan Pekerjaan</w:t>
      </w:r>
    </w:p>
    <w:p w:rsidR="00D400DE" w:rsidRPr="00630CE1" w:rsidRDefault="00D400DE" w:rsidP="002C5B47">
      <w:pPr>
        <w:spacing w:line="480" w:lineRule="auto"/>
        <w:ind w:left="709" w:hanging="322"/>
        <w:jc w:val="both"/>
        <w:rPr>
          <w:sz w:val="24"/>
          <w:szCs w:val="24"/>
          <w:lang w:val="id-ID"/>
        </w:rPr>
      </w:pPr>
      <w:r w:rsidRPr="00630CE1">
        <w:rPr>
          <w:sz w:val="24"/>
          <w:szCs w:val="24"/>
          <w:lang w:val="id-ID"/>
        </w:rPr>
        <w:t>1)</w:t>
      </w:r>
      <w:r w:rsidRPr="00630CE1">
        <w:rPr>
          <w:sz w:val="14"/>
          <w:szCs w:val="14"/>
          <w:lang w:val="id-ID"/>
        </w:rPr>
        <w:t xml:space="preserve">     </w:t>
      </w:r>
      <w:r w:rsidRPr="00630CE1">
        <w:rPr>
          <w:sz w:val="24"/>
          <w:szCs w:val="24"/>
          <w:lang w:val="id-ID"/>
        </w:rPr>
        <w:t xml:space="preserve">Membuat perencanaan strategik pelaksanaan organisasi </w:t>
      </w:r>
      <w:r w:rsidR="00134299">
        <w:rPr>
          <w:sz w:val="24"/>
          <w:szCs w:val="24"/>
          <w:lang w:val="id-ID"/>
        </w:rPr>
        <w:t>LPMPI</w:t>
      </w:r>
      <w:r w:rsidRPr="00630CE1">
        <w:rPr>
          <w:sz w:val="24"/>
          <w:szCs w:val="24"/>
          <w:lang w:val="id-ID"/>
        </w:rPr>
        <w:t xml:space="preserve">   </w:t>
      </w:r>
      <w:r w:rsidR="00891490">
        <w:rPr>
          <w:sz w:val="24"/>
          <w:szCs w:val="24"/>
        </w:rPr>
        <w:t>IAI</w:t>
      </w:r>
      <w:r w:rsidR="00891490" w:rsidRPr="00630CE1">
        <w:rPr>
          <w:sz w:val="24"/>
          <w:szCs w:val="24"/>
          <w:lang w:val="id-ID"/>
        </w:rPr>
        <w:t xml:space="preserve"> </w:t>
      </w:r>
      <w:r w:rsidR="00D976F8" w:rsidRPr="00630CE1">
        <w:rPr>
          <w:sz w:val="24"/>
          <w:szCs w:val="24"/>
          <w:lang w:val="id-ID"/>
        </w:rPr>
        <w:t>Al Mawaddah Warrahmah Kolaka</w:t>
      </w:r>
    </w:p>
    <w:p w:rsidR="00D400DE" w:rsidRPr="002028B7" w:rsidRDefault="00D400DE" w:rsidP="002C5B47">
      <w:pPr>
        <w:spacing w:line="480" w:lineRule="auto"/>
        <w:ind w:left="851" w:hanging="425"/>
        <w:jc w:val="both"/>
        <w:rPr>
          <w:sz w:val="24"/>
          <w:szCs w:val="24"/>
        </w:rPr>
      </w:pPr>
      <w:r w:rsidRPr="002028B7">
        <w:rPr>
          <w:sz w:val="24"/>
          <w:szCs w:val="24"/>
        </w:rPr>
        <w:t>2)</w:t>
      </w:r>
      <w:r w:rsidRPr="002028B7">
        <w:rPr>
          <w:sz w:val="14"/>
          <w:szCs w:val="14"/>
        </w:rPr>
        <w:t xml:space="preserve">     </w:t>
      </w:r>
      <w:r w:rsidRPr="002028B7">
        <w:rPr>
          <w:sz w:val="24"/>
          <w:szCs w:val="24"/>
        </w:rPr>
        <w:t xml:space="preserve">Melakukan </w:t>
      </w:r>
      <w:r w:rsidRPr="002028B7">
        <w:rPr>
          <w:i/>
          <w:iCs/>
          <w:sz w:val="24"/>
          <w:szCs w:val="24"/>
        </w:rPr>
        <w:t>organizing, monitoring</w:t>
      </w:r>
      <w:r w:rsidRPr="002028B7">
        <w:rPr>
          <w:sz w:val="24"/>
          <w:szCs w:val="24"/>
        </w:rPr>
        <w:t xml:space="preserve">, </w:t>
      </w:r>
      <w:r w:rsidRPr="002028B7">
        <w:rPr>
          <w:i/>
          <w:iCs/>
          <w:sz w:val="24"/>
          <w:szCs w:val="24"/>
        </w:rPr>
        <w:t>evaluating, koordiniring </w:t>
      </w:r>
      <w:r w:rsidRPr="002028B7">
        <w:rPr>
          <w:sz w:val="24"/>
          <w:szCs w:val="24"/>
        </w:rPr>
        <w:t xml:space="preserve"> dan komitmen  tindak lanjut</w:t>
      </w:r>
    </w:p>
    <w:p w:rsidR="00D400DE" w:rsidRPr="002028B7" w:rsidRDefault="00D400DE" w:rsidP="00134299">
      <w:pPr>
        <w:spacing w:line="480" w:lineRule="auto"/>
        <w:ind w:left="426"/>
        <w:jc w:val="both"/>
        <w:rPr>
          <w:sz w:val="24"/>
          <w:szCs w:val="24"/>
        </w:rPr>
      </w:pPr>
      <w:r w:rsidRPr="002028B7">
        <w:rPr>
          <w:b/>
          <w:bCs/>
          <w:sz w:val="24"/>
          <w:szCs w:val="24"/>
        </w:rPr>
        <w:t>b. Tugas-Tugas</w:t>
      </w:r>
    </w:p>
    <w:p w:rsidR="00D400DE" w:rsidRPr="002028B7" w:rsidRDefault="00D400DE" w:rsidP="00134299">
      <w:pPr>
        <w:spacing w:line="480" w:lineRule="auto"/>
        <w:ind w:left="786" w:hanging="360"/>
        <w:jc w:val="both"/>
        <w:rPr>
          <w:sz w:val="24"/>
          <w:szCs w:val="24"/>
        </w:rPr>
      </w:pPr>
      <w:r w:rsidRPr="002028B7">
        <w:rPr>
          <w:sz w:val="24"/>
          <w:szCs w:val="24"/>
        </w:rPr>
        <w:t>1)</w:t>
      </w:r>
      <w:r w:rsidRPr="002028B7">
        <w:rPr>
          <w:sz w:val="14"/>
          <w:szCs w:val="14"/>
        </w:rPr>
        <w:t>     </w:t>
      </w:r>
      <w:r w:rsidRPr="002028B7">
        <w:rPr>
          <w:sz w:val="24"/>
          <w:szCs w:val="24"/>
        </w:rPr>
        <w:t xml:space="preserve">Memastikan pelaksanaan sistem penjaminan mutu dalam lingkungan </w:t>
      </w:r>
      <w:r w:rsidR="00891490">
        <w:rPr>
          <w:sz w:val="24"/>
          <w:szCs w:val="24"/>
        </w:rPr>
        <w:t xml:space="preserve">IAI </w:t>
      </w:r>
      <w:r w:rsidR="00D976F8">
        <w:rPr>
          <w:sz w:val="24"/>
          <w:szCs w:val="24"/>
        </w:rPr>
        <w:t>Al Mawaddah Warrahmah Kolaka</w:t>
      </w:r>
    </w:p>
    <w:p w:rsidR="00D400DE" w:rsidRPr="002028B7" w:rsidRDefault="00D400DE" w:rsidP="00134299">
      <w:pPr>
        <w:spacing w:line="480" w:lineRule="auto"/>
        <w:ind w:left="786" w:hanging="360"/>
        <w:jc w:val="both"/>
        <w:rPr>
          <w:sz w:val="24"/>
          <w:szCs w:val="24"/>
        </w:rPr>
      </w:pPr>
      <w:r w:rsidRPr="002028B7">
        <w:rPr>
          <w:sz w:val="24"/>
          <w:szCs w:val="24"/>
        </w:rPr>
        <w:t>2)</w:t>
      </w:r>
      <w:r w:rsidRPr="002028B7">
        <w:rPr>
          <w:sz w:val="14"/>
          <w:szCs w:val="14"/>
        </w:rPr>
        <w:t xml:space="preserve">      </w:t>
      </w:r>
      <w:r w:rsidRPr="002028B7">
        <w:rPr>
          <w:sz w:val="24"/>
          <w:szCs w:val="24"/>
        </w:rPr>
        <w:t>Merencanakan kegiatan-kegiatan yang terkait dengan proses  penjaminan mutu</w:t>
      </w:r>
    </w:p>
    <w:p w:rsidR="00D400DE" w:rsidRPr="002028B7" w:rsidRDefault="00D400DE" w:rsidP="00134299">
      <w:pPr>
        <w:spacing w:line="480" w:lineRule="auto"/>
        <w:ind w:left="786" w:hanging="360"/>
        <w:jc w:val="both"/>
        <w:rPr>
          <w:sz w:val="24"/>
          <w:szCs w:val="24"/>
        </w:rPr>
      </w:pPr>
      <w:r w:rsidRPr="002028B7">
        <w:rPr>
          <w:sz w:val="24"/>
          <w:szCs w:val="24"/>
        </w:rPr>
        <w:t>3)</w:t>
      </w:r>
      <w:r w:rsidRPr="002028B7">
        <w:rPr>
          <w:sz w:val="14"/>
          <w:szCs w:val="14"/>
        </w:rPr>
        <w:t xml:space="preserve">      </w:t>
      </w:r>
      <w:r w:rsidRPr="002028B7">
        <w:rPr>
          <w:sz w:val="24"/>
          <w:szCs w:val="24"/>
        </w:rPr>
        <w:t>Mengorganisir pekerjaa</w:t>
      </w:r>
      <w:r w:rsidR="00D976F8">
        <w:rPr>
          <w:sz w:val="24"/>
          <w:szCs w:val="24"/>
        </w:rPr>
        <w:t xml:space="preserve">n yang ada dalam lingkungan </w:t>
      </w:r>
      <w:r w:rsidR="00134299">
        <w:rPr>
          <w:sz w:val="24"/>
          <w:szCs w:val="24"/>
        </w:rPr>
        <w:t>LPMPI</w:t>
      </w:r>
    </w:p>
    <w:p w:rsidR="00D400DE" w:rsidRPr="002028B7" w:rsidRDefault="00D400DE" w:rsidP="00134299">
      <w:pPr>
        <w:spacing w:line="480" w:lineRule="auto"/>
        <w:ind w:left="786" w:hanging="360"/>
        <w:jc w:val="both"/>
        <w:rPr>
          <w:sz w:val="24"/>
          <w:szCs w:val="24"/>
        </w:rPr>
      </w:pPr>
      <w:r w:rsidRPr="002028B7">
        <w:rPr>
          <w:sz w:val="24"/>
          <w:szCs w:val="24"/>
        </w:rPr>
        <w:t>4)</w:t>
      </w:r>
      <w:r w:rsidRPr="002028B7">
        <w:rPr>
          <w:sz w:val="14"/>
          <w:szCs w:val="14"/>
        </w:rPr>
        <w:t>     </w:t>
      </w:r>
      <w:r w:rsidRPr="002028B7">
        <w:rPr>
          <w:sz w:val="24"/>
          <w:szCs w:val="24"/>
        </w:rPr>
        <w:t>Mengontrol proses penjaminan mutu dalam</w:t>
      </w:r>
      <w:r w:rsidR="00B0571F">
        <w:rPr>
          <w:sz w:val="24"/>
          <w:szCs w:val="24"/>
          <w:lang w:val="id-ID"/>
        </w:rPr>
        <w:t xml:space="preserve"> </w:t>
      </w:r>
      <w:r w:rsidRPr="002028B7">
        <w:rPr>
          <w:sz w:val="24"/>
          <w:szCs w:val="24"/>
        </w:rPr>
        <w:t xml:space="preserve"> lingkungan</w:t>
      </w:r>
      <w:r w:rsidR="00B0571F">
        <w:rPr>
          <w:sz w:val="24"/>
          <w:szCs w:val="24"/>
          <w:lang w:val="id-ID"/>
        </w:rPr>
        <w:t xml:space="preserve"> </w:t>
      </w:r>
      <w:r w:rsidRPr="002028B7">
        <w:rPr>
          <w:sz w:val="24"/>
          <w:szCs w:val="24"/>
        </w:rPr>
        <w:t xml:space="preserve"> </w:t>
      </w:r>
      <w:r w:rsidR="00891490">
        <w:rPr>
          <w:sz w:val="24"/>
          <w:szCs w:val="24"/>
        </w:rPr>
        <w:t>IAI</w:t>
      </w:r>
      <w:r w:rsidR="00B0571F">
        <w:rPr>
          <w:sz w:val="24"/>
          <w:szCs w:val="24"/>
          <w:lang w:val="id-ID"/>
        </w:rPr>
        <w:t xml:space="preserve"> </w:t>
      </w:r>
      <w:r w:rsidR="00D976F8">
        <w:rPr>
          <w:sz w:val="24"/>
          <w:szCs w:val="24"/>
        </w:rPr>
        <w:t xml:space="preserve">Al Mawaddah Warrahmah Kolakadan kinerja anggota </w:t>
      </w:r>
      <w:r w:rsidR="00134299">
        <w:rPr>
          <w:sz w:val="24"/>
          <w:szCs w:val="24"/>
        </w:rPr>
        <w:t>LPMPI</w:t>
      </w:r>
    </w:p>
    <w:p w:rsidR="00D400DE" w:rsidRPr="002028B7" w:rsidRDefault="00D400DE" w:rsidP="00134299">
      <w:pPr>
        <w:spacing w:line="480" w:lineRule="auto"/>
        <w:ind w:left="786" w:hanging="360"/>
        <w:jc w:val="both"/>
        <w:rPr>
          <w:sz w:val="24"/>
          <w:szCs w:val="24"/>
        </w:rPr>
      </w:pPr>
      <w:r w:rsidRPr="002028B7">
        <w:rPr>
          <w:sz w:val="24"/>
          <w:szCs w:val="24"/>
        </w:rPr>
        <w:t>5)</w:t>
      </w:r>
      <w:r w:rsidRPr="002028B7">
        <w:rPr>
          <w:sz w:val="14"/>
          <w:szCs w:val="14"/>
        </w:rPr>
        <w:t xml:space="preserve">      </w:t>
      </w:r>
      <w:r w:rsidRPr="002028B7">
        <w:rPr>
          <w:sz w:val="24"/>
          <w:szCs w:val="24"/>
        </w:rPr>
        <w:t>Mengevaluasi proses penjaminan mutu untuk perbaikan terus menerus</w:t>
      </w:r>
    </w:p>
    <w:p w:rsidR="00D400DE" w:rsidRPr="002028B7" w:rsidRDefault="00D400DE" w:rsidP="00134299">
      <w:pPr>
        <w:spacing w:line="480" w:lineRule="auto"/>
        <w:ind w:left="786" w:hanging="360"/>
        <w:jc w:val="both"/>
        <w:rPr>
          <w:sz w:val="24"/>
          <w:szCs w:val="24"/>
        </w:rPr>
      </w:pPr>
      <w:r w:rsidRPr="002028B7">
        <w:rPr>
          <w:sz w:val="24"/>
          <w:szCs w:val="24"/>
        </w:rPr>
        <w:t>6)</w:t>
      </w:r>
      <w:r w:rsidRPr="002028B7">
        <w:rPr>
          <w:sz w:val="14"/>
          <w:szCs w:val="14"/>
        </w:rPr>
        <w:t xml:space="preserve">      </w:t>
      </w:r>
      <w:r w:rsidR="00D976F8">
        <w:rPr>
          <w:sz w:val="24"/>
          <w:szCs w:val="24"/>
        </w:rPr>
        <w:t xml:space="preserve">Mengkordinir semua kegiatan </w:t>
      </w:r>
      <w:r w:rsidR="00134299">
        <w:rPr>
          <w:sz w:val="24"/>
          <w:szCs w:val="24"/>
        </w:rPr>
        <w:t>LPMPI</w:t>
      </w:r>
    </w:p>
    <w:p w:rsidR="00D400DE" w:rsidRPr="002028B7" w:rsidRDefault="00D400DE" w:rsidP="00134299">
      <w:pPr>
        <w:spacing w:line="480" w:lineRule="auto"/>
        <w:ind w:left="786" w:hanging="360"/>
        <w:jc w:val="both"/>
        <w:rPr>
          <w:sz w:val="24"/>
          <w:szCs w:val="24"/>
        </w:rPr>
      </w:pPr>
      <w:r w:rsidRPr="002028B7">
        <w:rPr>
          <w:sz w:val="24"/>
          <w:szCs w:val="24"/>
        </w:rPr>
        <w:t>7)</w:t>
      </w:r>
      <w:r w:rsidRPr="002028B7">
        <w:rPr>
          <w:sz w:val="14"/>
          <w:szCs w:val="14"/>
        </w:rPr>
        <w:t xml:space="preserve">      </w:t>
      </w:r>
      <w:r w:rsidRPr="002028B7">
        <w:rPr>
          <w:sz w:val="24"/>
          <w:szCs w:val="24"/>
        </w:rPr>
        <w:t>Mengkord</w:t>
      </w:r>
      <w:r w:rsidR="00D976F8">
        <w:rPr>
          <w:sz w:val="24"/>
          <w:szCs w:val="24"/>
        </w:rPr>
        <w:t xml:space="preserve">inir dan mengarahkan anggota </w:t>
      </w:r>
      <w:r w:rsidR="00134299">
        <w:rPr>
          <w:sz w:val="24"/>
          <w:szCs w:val="24"/>
        </w:rPr>
        <w:t>LPMPI</w:t>
      </w:r>
    </w:p>
    <w:p w:rsidR="00D400DE" w:rsidRPr="002028B7" w:rsidRDefault="00D400DE" w:rsidP="00134299">
      <w:pPr>
        <w:spacing w:line="480" w:lineRule="auto"/>
        <w:ind w:left="786" w:hanging="360"/>
        <w:jc w:val="both"/>
        <w:rPr>
          <w:sz w:val="24"/>
          <w:szCs w:val="24"/>
        </w:rPr>
      </w:pPr>
      <w:r w:rsidRPr="002028B7">
        <w:rPr>
          <w:sz w:val="24"/>
          <w:szCs w:val="24"/>
        </w:rPr>
        <w:t>8)</w:t>
      </w:r>
      <w:r w:rsidRPr="002028B7">
        <w:rPr>
          <w:sz w:val="14"/>
          <w:szCs w:val="14"/>
        </w:rPr>
        <w:t xml:space="preserve">      </w:t>
      </w:r>
      <w:r w:rsidRPr="002028B7">
        <w:rPr>
          <w:sz w:val="24"/>
          <w:szCs w:val="24"/>
        </w:rPr>
        <w:t>Memimpin rapat pleno atas semua draf proses penjaminan mutu</w:t>
      </w:r>
    </w:p>
    <w:p w:rsidR="00D400DE" w:rsidRPr="002028B7" w:rsidRDefault="00D400DE" w:rsidP="00134299">
      <w:pPr>
        <w:spacing w:line="480" w:lineRule="auto"/>
        <w:ind w:left="786" w:hanging="360"/>
        <w:jc w:val="both"/>
        <w:rPr>
          <w:sz w:val="24"/>
          <w:szCs w:val="24"/>
        </w:rPr>
      </w:pPr>
      <w:r w:rsidRPr="002028B7">
        <w:rPr>
          <w:sz w:val="24"/>
          <w:szCs w:val="24"/>
        </w:rPr>
        <w:t>9)</w:t>
      </w:r>
      <w:r w:rsidRPr="002028B7">
        <w:rPr>
          <w:sz w:val="14"/>
          <w:szCs w:val="14"/>
        </w:rPr>
        <w:t xml:space="preserve">      </w:t>
      </w:r>
      <w:r w:rsidRPr="002028B7">
        <w:rPr>
          <w:sz w:val="24"/>
          <w:szCs w:val="24"/>
        </w:rPr>
        <w:t>Merevisi anggaran setiap Divisi</w:t>
      </w:r>
    </w:p>
    <w:p w:rsidR="00D400DE" w:rsidRPr="002028B7" w:rsidRDefault="00D400DE" w:rsidP="00134299">
      <w:pPr>
        <w:spacing w:line="480" w:lineRule="auto"/>
        <w:ind w:left="786" w:hanging="360"/>
        <w:jc w:val="both"/>
        <w:rPr>
          <w:sz w:val="24"/>
          <w:szCs w:val="24"/>
        </w:rPr>
      </w:pPr>
      <w:r w:rsidRPr="002028B7">
        <w:rPr>
          <w:sz w:val="24"/>
          <w:szCs w:val="24"/>
        </w:rPr>
        <w:t>10)</w:t>
      </w:r>
      <w:r w:rsidRPr="002028B7">
        <w:rPr>
          <w:sz w:val="14"/>
          <w:szCs w:val="14"/>
        </w:rPr>
        <w:t xml:space="preserve">  </w:t>
      </w:r>
      <w:r w:rsidRPr="002028B7">
        <w:rPr>
          <w:sz w:val="24"/>
          <w:szCs w:val="24"/>
        </w:rPr>
        <w:t>Mengesahkan kegiatan yan</w:t>
      </w:r>
      <w:r w:rsidR="000B5901">
        <w:rPr>
          <w:sz w:val="24"/>
          <w:szCs w:val="24"/>
        </w:rPr>
        <w:t xml:space="preserve">g dilaksanakan oleh anggota </w:t>
      </w:r>
      <w:r w:rsidR="00134299">
        <w:rPr>
          <w:sz w:val="24"/>
          <w:szCs w:val="24"/>
        </w:rPr>
        <w:t>LPMPI</w:t>
      </w:r>
    </w:p>
    <w:p w:rsidR="00D400DE" w:rsidRPr="002028B7" w:rsidRDefault="00D400DE" w:rsidP="00134299">
      <w:pPr>
        <w:spacing w:line="480" w:lineRule="auto"/>
        <w:ind w:left="786" w:hanging="360"/>
        <w:jc w:val="both"/>
        <w:rPr>
          <w:sz w:val="24"/>
          <w:szCs w:val="24"/>
        </w:rPr>
      </w:pPr>
      <w:r w:rsidRPr="002028B7">
        <w:rPr>
          <w:sz w:val="24"/>
          <w:szCs w:val="24"/>
        </w:rPr>
        <w:t>11)</w:t>
      </w:r>
      <w:r w:rsidRPr="002028B7">
        <w:rPr>
          <w:sz w:val="14"/>
          <w:szCs w:val="14"/>
        </w:rPr>
        <w:t xml:space="preserve">  </w:t>
      </w:r>
      <w:r w:rsidRPr="002028B7">
        <w:rPr>
          <w:sz w:val="24"/>
          <w:szCs w:val="24"/>
        </w:rPr>
        <w:t xml:space="preserve">Melaksanakan kerja sama dengan lembaga lain dan </w:t>
      </w:r>
      <w:r w:rsidRPr="002028B7">
        <w:rPr>
          <w:i/>
          <w:iCs/>
          <w:sz w:val="24"/>
          <w:szCs w:val="24"/>
        </w:rPr>
        <w:t>stakeholders</w:t>
      </w:r>
    </w:p>
    <w:p w:rsidR="00D400DE" w:rsidRPr="002028B7" w:rsidRDefault="00D400DE" w:rsidP="000D7C24">
      <w:pPr>
        <w:spacing w:line="480" w:lineRule="auto"/>
        <w:ind w:left="862" w:hanging="720"/>
        <w:jc w:val="both"/>
        <w:rPr>
          <w:sz w:val="24"/>
          <w:szCs w:val="24"/>
        </w:rPr>
      </w:pPr>
      <w:r w:rsidRPr="002028B7">
        <w:rPr>
          <w:b/>
          <w:bCs/>
          <w:sz w:val="24"/>
          <w:szCs w:val="24"/>
        </w:rPr>
        <w:lastRenderedPageBreak/>
        <w:t>c. Jaringan Kerja</w:t>
      </w:r>
    </w:p>
    <w:p w:rsidR="00D400DE" w:rsidRPr="002028B7" w:rsidRDefault="00D400DE" w:rsidP="00B0571F">
      <w:pPr>
        <w:spacing w:line="480" w:lineRule="auto"/>
        <w:ind w:left="426" w:hanging="284"/>
        <w:jc w:val="both"/>
        <w:rPr>
          <w:sz w:val="24"/>
          <w:szCs w:val="24"/>
        </w:rPr>
      </w:pPr>
      <w:r w:rsidRPr="002028B7">
        <w:rPr>
          <w:sz w:val="24"/>
          <w:szCs w:val="24"/>
        </w:rPr>
        <w:t>1)</w:t>
      </w:r>
      <w:r w:rsidRPr="002028B7">
        <w:rPr>
          <w:sz w:val="14"/>
          <w:szCs w:val="14"/>
        </w:rPr>
        <w:t xml:space="preserve">   </w:t>
      </w:r>
      <w:r w:rsidRPr="002028B7">
        <w:rPr>
          <w:sz w:val="24"/>
          <w:szCs w:val="24"/>
        </w:rPr>
        <w:t xml:space="preserve">Bertanggungjawab kepada </w:t>
      </w:r>
      <w:r w:rsidR="00B0571F">
        <w:rPr>
          <w:sz w:val="24"/>
          <w:szCs w:val="24"/>
          <w:lang w:val="id-ID"/>
        </w:rPr>
        <w:t xml:space="preserve">Rektor </w:t>
      </w:r>
      <w:r w:rsidRPr="002028B7">
        <w:rPr>
          <w:sz w:val="24"/>
          <w:szCs w:val="24"/>
        </w:rPr>
        <w:t xml:space="preserve"> </w:t>
      </w:r>
      <w:r w:rsidR="00891490">
        <w:rPr>
          <w:sz w:val="24"/>
          <w:szCs w:val="24"/>
        </w:rPr>
        <w:t>IAI</w:t>
      </w:r>
      <w:r w:rsidR="00B0571F">
        <w:rPr>
          <w:sz w:val="24"/>
          <w:szCs w:val="24"/>
          <w:lang w:val="id-ID"/>
        </w:rPr>
        <w:t xml:space="preserve"> </w:t>
      </w:r>
      <w:r w:rsidR="000B5901">
        <w:rPr>
          <w:sz w:val="24"/>
          <w:szCs w:val="24"/>
        </w:rPr>
        <w:t>Al Mawaddah Warrahmah Kolaka.</w:t>
      </w:r>
    </w:p>
    <w:p w:rsidR="00D400DE" w:rsidRPr="002028B7" w:rsidRDefault="00D400DE" w:rsidP="002C5B47">
      <w:pPr>
        <w:spacing w:line="480" w:lineRule="auto"/>
        <w:ind w:left="426" w:hanging="284"/>
        <w:jc w:val="both"/>
        <w:rPr>
          <w:sz w:val="24"/>
          <w:szCs w:val="24"/>
        </w:rPr>
      </w:pPr>
      <w:r w:rsidRPr="002028B7">
        <w:rPr>
          <w:sz w:val="24"/>
          <w:szCs w:val="24"/>
        </w:rPr>
        <w:t>2)</w:t>
      </w:r>
      <w:r w:rsidRPr="002028B7">
        <w:rPr>
          <w:sz w:val="14"/>
          <w:szCs w:val="14"/>
        </w:rPr>
        <w:t xml:space="preserve">   </w:t>
      </w:r>
      <w:r w:rsidRPr="002028B7">
        <w:rPr>
          <w:sz w:val="24"/>
          <w:szCs w:val="24"/>
        </w:rPr>
        <w:t xml:space="preserve">Bekerjasama dengan jurusan/prodi, </w:t>
      </w:r>
      <w:r w:rsidR="000B5901">
        <w:rPr>
          <w:sz w:val="24"/>
          <w:szCs w:val="24"/>
        </w:rPr>
        <w:t xml:space="preserve">bagian akademik dan anggota </w:t>
      </w:r>
      <w:r w:rsidR="00134299">
        <w:rPr>
          <w:sz w:val="24"/>
          <w:szCs w:val="24"/>
        </w:rPr>
        <w:t>LPMPI</w:t>
      </w:r>
    </w:p>
    <w:p w:rsidR="00D400DE" w:rsidRDefault="00D400DE" w:rsidP="00D218BC">
      <w:pPr>
        <w:spacing w:line="480" w:lineRule="auto"/>
        <w:ind w:left="426" w:hanging="284"/>
        <w:jc w:val="both"/>
        <w:rPr>
          <w:sz w:val="24"/>
          <w:szCs w:val="24"/>
          <w:lang w:val="id-ID"/>
        </w:rPr>
      </w:pPr>
      <w:r w:rsidRPr="002028B7">
        <w:rPr>
          <w:sz w:val="24"/>
          <w:szCs w:val="24"/>
        </w:rPr>
        <w:t>3)</w:t>
      </w:r>
      <w:r w:rsidRPr="002028B7">
        <w:rPr>
          <w:sz w:val="14"/>
          <w:szCs w:val="14"/>
        </w:rPr>
        <w:t xml:space="preserve">   </w:t>
      </w:r>
      <w:r w:rsidRPr="002028B7">
        <w:rPr>
          <w:sz w:val="24"/>
          <w:szCs w:val="24"/>
        </w:rPr>
        <w:t>Melaporkan secara berkala kegiatan proses penjaminan mutu dalam lingkungan  </w:t>
      </w:r>
      <w:r w:rsidR="00891490">
        <w:rPr>
          <w:sz w:val="24"/>
          <w:szCs w:val="24"/>
        </w:rPr>
        <w:t xml:space="preserve">IAI </w:t>
      </w:r>
      <w:r w:rsidR="005E2FD8">
        <w:rPr>
          <w:sz w:val="24"/>
          <w:szCs w:val="24"/>
        </w:rPr>
        <w:t>Al Mawaddah Warrahmah Kolaka</w:t>
      </w:r>
      <w:r w:rsidRPr="002028B7">
        <w:rPr>
          <w:sz w:val="24"/>
          <w:szCs w:val="24"/>
        </w:rPr>
        <w:t xml:space="preserve"> kepada </w:t>
      </w:r>
      <w:r w:rsidR="00D218BC">
        <w:rPr>
          <w:sz w:val="24"/>
          <w:szCs w:val="24"/>
          <w:lang w:val="id-ID"/>
        </w:rPr>
        <w:t>Rektor</w:t>
      </w:r>
      <w:r w:rsidRPr="002028B7">
        <w:rPr>
          <w:sz w:val="24"/>
          <w:szCs w:val="24"/>
        </w:rPr>
        <w:t xml:space="preserve"> </w:t>
      </w:r>
      <w:r w:rsidR="00891490">
        <w:rPr>
          <w:sz w:val="24"/>
          <w:szCs w:val="24"/>
        </w:rPr>
        <w:t xml:space="preserve">IAI </w:t>
      </w:r>
      <w:r w:rsidR="005E2FD8">
        <w:rPr>
          <w:sz w:val="24"/>
          <w:szCs w:val="24"/>
        </w:rPr>
        <w:t>Al Mawaddah Warrahmah Kolaka.</w:t>
      </w:r>
    </w:p>
    <w:p w:rsidR="000D7C24" w:rsidRPr="000D7C24" w:rsidRDefault="000D7C24" w:rsidP="000D7C24">
      <w:pPr>
        <w:ind w:left="426" w:hanging="284"/>
        <w:jc w:val="both"/>
        <w:rPr>
          <w:sz w:val="24"/>
          <w:szCs w:val="24"/>
          <w:lang w:val="id-ID"/>
        </w:rPr>
      </w:pPr>
    </w:p>
    <w:p w:rsidR="00D400DE" w:rsidRPr="000D7C24" w:rsidRDefault="00D400DE" w:rsidP="002C5B47">
      <w:pPr>
        <w:spacing w:line="480" w:lineRule="auto"/>
        <w:ind w:left="1134" w:hanging="1080"/>
        <w:jc w:val="both"/>
        <w:rPr>
          <w:sz w:val="24"/>
          <w:szCs w:val="24"/>
          <w:lang w:val="id-ID"/>
        </w:rPr>
      </w:pPr>
      <w:r w:rsidRPr="002028B7">
        <w:rPr>
          <w:b/>
          <w:bCs/>
          <w:sz w:val="28"/>
          <w:szCs w:val="28"/>
        </w:rPr>
        <w:t xml:space="preserve">2. Sekretaris </w:t>
      </w:r>
      <w:r w:rsidR="000D7C24">
        <w:rPr>
          <w:b/>
          <w:bCs/>
          <w:sz w:val="28"/>
          <w:szCs w:val="28"/>
          <w:lang w:val="id-ID"/>
        </w:rPr>
        <w:t>L</w:t>
      </w:r>
      <w:r w:rsidRPr="002028B7">
        <w:rPr>
          <w:b/>
          <w:bCs/>
          <w:sz w:val="28"/>
          <w:szCs w:val="28"/>
        </w:rPr>
        <w:t>PMP</w:t>
      </w:r>
      <w:r w:rsidR="000D7C24">
        <w:rPr>
          <w:b/>
          <w:bCs/>
          <w:sz w:val="28"/>
          <w:szCs w:val="28"/>
          <w:lang w:val="id-ID"/>
        </w:rPr>
        <w:t>I</w:t>
      </w:r>
    </w:p>
    <w:p w:rsidR="00D400DE" w:rsidRPr="002028B7" w:rsidRDefault="00D400DE" w:rsidP="002C5B47">
      <w:pPr>
        <w:spacing w:line="480" w:lineRule="auto"/>
        <w:ind w:left="993" w:hanging="720"/>
        <w:jc w:val="both"/>
        <w:rPr>
          <w:sz w:val="24"/>
          <w:szCs w:val="24"/>
        </w:rPr>
      </w:pPr>
      <w:r w:rsidRPr="002028B7">
        <w:rPr>
          <w:b/>
          <w:bCs/>
          <w:sz w:val="24"/>
          <w:szCs w:val="24"/>
        </w:rPr>
        <w:t>a. Ringkasan Pekerjaan</w:t>
      </w:r>
    </w:p>
    <w:p w:rsidR="00D400DE" w:rsidRPr="002028B7" w:rsidRDefault="00D400DE" w:rsidP="002C5B47">
      <w:pPr>
        <w:spacing w:line="480" w:lineRule="auto"/>
        <w:ind w:left="851" w:hanging="426"/>
        <w:jc w:val="both"/>
        <w:rPr>
          <w:sz w:val="24"/>
          <w:szCs w:val="24"/>
        </w:rPr>
      </w:pPr>
      <w:r w:rsidRPr="002028B7">
        <w:rPr>
          <w:sz w:val="24"/>
          <w:szCs w:val="24"/>
        </w:rPr>
        <w:t>1)</w:t>
      </w:r>
      <w:r w:rsidRPr="002028B7">
        <w:rPr>
          <w:sz w:val="14"/>
          <w:szCs w:val="14"/>
        </w:rPr>
        <w:t xml:space="preserve">      </w:t>
      </w:r>
      <w:r w:rsidRPr="002028B7">
        <w:rPr>
          <w:sz w:val="24"/>
          <w:szCs w:val="24"/>
        </w:rPr>
        <w:t>Merancang, mengadministrasikan dan mengagend</w:t>
      </w:r>
      <w:r w:rsidR="005E2FD8">
        <w:rPr>
          <w:sz w:val="24"/>
          <w:szCs w:val="24"/>
        </w:rPr>
        <w:t xml:space="preserve">akan kegiatan dalam lingkup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2)</w:t>
      </w:r>
      <w:r w:rsidRPr="002028B7">
        <w:rPr>
          <w:sz w:val="14"/>
          <w:szCs w:val="14"/>
        </w:rPr>
        <w:t xml:space="preserve">      </w:t>
      </w:r>
      <w:r w:rsidRPr="002028B7">
        <w:rPr>
          <w:sz w:val="24"/>
          <w:szCs w:val="24"/>
        </w:rPr>
        <w:t xml:space="preserve">Membuat perencanaan kegiatan  </w:t>
      </w:r>
      <w:r w:rsidR="005E2FD8">
        <w:rPr>
          <w:sz w:val="24"/>
          <w:szCs w:val="24"/>
        </w:rPr>
        <w:t xml:space="preserve">dan anggaran bersama Ketua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3)</w:t>
      </w:r>
      <w:r w:rsidRPr="002028B7">
        <w:rPr>
          <w:sz w:val="14"/>
          <w:szCs w:val="14"/>
        </w:rPr>
        <w:t xml:space="preserve">      </w:t>
      </w:r>
      <w:r w:rsidRPr="002028B7">
        <w:rPr>
          <w:sz w:val="24"/>
          <w:szCs w:val="24"/>
        </w:rPr>
        <w:t>Me</w:t>
      </w:r>
      <w:r w:rsidR="005E2FD8">
        <w:rPr>
          <w:sz w:val="24"/>
          <w:szCs w:val="24"/>
        </w:rPr>
        <w:t xml:space="preserve">mbantu semua kegiatan Ketua </w:t>
      </w:r>
      <w:r w:rsidR="00134299">
        <w:rPr>
          <w:sz w:val="24"/>
          <w:szCs w:val="24"/>
        </w:rPr>
        <w:t>LPMPI</w:t>
      </w:r>
    </w:p>
    <w:p w:rsidR="00D400DE" w:rsidRPr="002028B7" w:rsidRDefault="00D400DE" w:rsidP="000D7C24">
      <w:pPr>
        <w:spacing w:line="480" w:lineRule="auto"/>
        <w:ind w:left="1146" w:hanging="720"/>
        <w:jc w:val="both"/>
        <w:rPr>
          <w:sz w:val="24"/>
          <w:szCs w:val="24"/>
        </w:rPr>
      </w:pPr>
      <w:r w:rsidRPr="002028B7">
        <w:rPr>
          <w:b/>
          <w:bCs/>
          <w:sz w:val="24"/>
          <w:szCs w:val="24"/>
        </w:rPr>
        <w:t>b. Tugas-Tugas</w:t>
      </w:r>
    </w:p>
    <w:p w:rsidR="00D400DE" w:rsidRPr="002028B7" w:rsidRDefault="00D400DE" w:rsidP="002C5B47">
      <w:pPr>
        <w:spacing w:line="480" w:lineRule="auto"/>
        <w:ind w:left="851" w:hanging="425"/>
        <w:jc w:val="both"/>
        <w:rPr>
          <w:sz w:val="24"/>
          <w:szCs w:val="24"/>
        </w:rPr>
      </w:pPr>
      <w:r w:rsidRPr="002028B7">
        <w:rPr>
          <w:sz w:val="24"/>
          <w:szCs w:val="24"/>
        </w:rPr>
        <w:t>1)</w:t>
      </w:r>
      <w:r w:rsidRPr="002028B7">
        <w:rPr>
          <w:sz w:val="14"/>
          <w:szCs w:val="14"/>
        </w:rPr>
        <w:t xml:space="preserve">        </w:t>
      </w:r>
      <w:r w:rsidRPr="002028B7">
        <w:rPr>
          <w:sz w:val="24"/>
          <w:szCs w:val="24"/>
        </w:rPr>
        <w:t xml:space="preserve">Membantu ketua dalam melaksanakan </w:t>
      </w:r>
      <w:r w:rsidR="005E2FD8">
        <w:rPr>
          <w:sz w:val="24"/>
          <w:szCs w:val="24"/>
        </w:rPr>
        <w:t xml:space="preserve">semua kegiatan administrasi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2)</w:t>
      </w:r>
      <w:r w:rsidRPr="002028B7">
        <w:rPr>
          <w:sz w:val="14"/>
          <w:szCs w:val="14"/>
        </w:rPr>
        <w:t xml:space="preserve">        </w:t>
      </w:r>
      <w:r w:rsidR="005E2FD8">
        <w:rPr>
          <w:sz w:val="24"/>
          <w:szCs w:val="24"/>
        </w:rPr>
        <w:t xml:space="preserve">Menjamin kerahasiaan data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3)</w:t>
      </w:r>
      <w:r w:rsidRPr="002028B7">
        <w:rPr>
          <w:sz w:val="14"/>
          <w:szCs w:val="14"/>
        </w:rPr>
        <w:t xml:space="preserve">        </w:t>
      </w:r>
      <w:r w:rsidRPr="002028B7">
        <w:rPr>
          <w:sz w:val="24"/>
          <w:szCs w:val="24"/>
        </w:rPr>
        <w:t xml:space="preserve">Merencanakan </w:t>
      </w:r>
      <w:r w:rsidR="000D7C24">
        <w:rPr>
          <w:sz w:val="24"/>
          <w:szCs w:val="24"/>
          <w:lang w:val="id-ID"/>
        </w:rPr>
        <w:t xml:space="preserve"> </w:t>
      </w:r>
      <w:r w:rsidRPr="002028B7">
        <w:rPr>
          <w:sz w:val="24"/>
          <w:szCs w:val="24"/>
        </w:rPr>
        <w:t>dan</w:t>
      </w:r>
      <w:r w:rsidR="000D7C24">
        <w:rPr>
          <w:sz w:val="24"/>
          <w:szCs w:val="24"/>
          <w:lang w:val="id-ID"/>
        </w:rPr>
        <w:t xml:space="preserve"> </w:t>
      </w:r>
      <w:r w:rsidRPr="002028B7">
        <w:rPr>
          <w:sz w:val="24"/>
          <w:szCs w:val="24"/>
        </w:rPr>
        <w:t xml:space="preserve"> menyediakan</w:t>
      </w:r>
      <w:r w:rsidR="000D7C24">
        <w:rPr>
          <w:sz w:val="24"/>
          <w:szCs w:val="24"/>
          <w:lang w:val="id-ID"/>
        </w:rPr>
        <w:t xml:space="preserve"> </w:t>
      </w:r>
      <w:r w:rsidRPr="002028B7">
        <w:rPr>
          <w:sz w:val="24"/>
          <w:szCs w:val="24"/>
        </w:rPr>
        <w:t xml:space="preserve"> peralatan dan bahan-b</w:t>
      </w:r>
      <w:r w:rsidR="005E2FD8">
        <w:rPr>
          <w:sz w:val="24"/>
          <w:szCs w:val="24"/>
        </w:rPr>
        <w:t xml:space="preserve">ahan yang di butuhkan  oleh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4)</w:t>
      </w:r>
      <w:r w:rsidRPr="002028B7">
        <w:rPr>
          <w:sz w:val="14"/>
          <w:szCs w:val="14"/>
        </w:rPr>
        <w:t xml:space="preserve">        </w:t>
      </w:r>
      <w:r w:rsidRPr="002028B7">
        <w:rPr>
          <w:sz w:val="24"/>
          <w:szCs w:val="24"/>
        </w:rPr>
        <w:t>Merancang dan menyediakan peralatan dan bahan-b</w:t>
      </w:r>
      <w:r w:rsidR="005E2FD8">
        <w:rPr>
          <w:sz w:val="24"/>
          <w:szCs w:val="24"/>
        </w:rPr>
        <w:t xml:space="preserve">ahan yang   dibutuhkan oleh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5)</w:t>
      </w:r>
      <w:r w:rsidRPr="002028B7">
        <w:rPr>
          <w:sz w:val="14"/>
          <w:szCs w:val="14"/>
        </w:rPr>
        <w:t xml:space="preserve">        </w:t>
      </w:r>
      <w:r w:rsidRPr="002028B7">
        <w:rPr>
          <w:sz w:val="24"/>
          <w:szCs w:val="24"/>
        </w:rPr>
        <w:t>Menggandakan dra</w:t>
      </w:r>
      <w:r w:rsidR="005E2FD8">
        <w:rPr>
          <w:sz w:val="24"/>
          <w:szCs w:val="24"/>
        </w:rPr>
        <w:t xml:space="preserve">f dan peralatan serta bahan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6)</w:t>
      </w:r>
      <w:r w:rsidRPr="002028B7">
        <w:rPr>
          <w:sz w:val="14"/>
          <w:szCs w:val="14"/>
        </w:rPr>
        <w:t xml:space="preserve">        </w:t>
      </w:r>
      <w:r w:rsidRPr="002028B7">
        <w:rPr>
          <w:sz w:val="24"/>
          <w:szCs w:val="24"/>
        </w:rPr>
        <w:t>Mengadministrasikan, mengage</w:t>
      </w:r>
      <w:r w:rsidR="005E2FD8">
        <w:rPr>
          <w:sz w:val="24"/>
          <w:szCs w:val="24"/>
        </w:rPr>
        <w:t xml:space="preserve">ndakan surat-surat dan data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7)</w:t>
      </w:r>
      <w:r w:rsidRPr="002028B7">
        <w:rPr>
          <w:sz w:val="14"/>
          <w:szCs w:val="14"/>
        </w:rPr>
        <w:t xml:space="preserve">        </w:t>
      </w:r>
      <w:r w:rsidRPr="002028B7">
        <w:rPr>
          <w:sz w:val="24"/>
          <w:szCs w:val="24"/>
        </w:rPr>
        <w:t>Mendok</w:t>
      </w:r>
      <w:r w:rsidR="005E2FD8">
        <w:rPr>
          <w:sz w:val="24"/>
          <w:szCs w:val="24"/>
        </w:rPr>
        <w:t xml:space="preserve">umentasikan dokumen-dokumen </w:t>
      </w:r>
      <w:r w:rsidR="00134299">
        <w:rPr>
          <w:sz w:val="24"/>
          <w:szCs w:val="24"/>
        </w:rPr>
        <w:t>LPMPI</w:t>
      </w:r>
    </w:p>
    <w:p w:rsidR="00D400DE" w:rsidRPr="002028B7" w:rsidRDefault="00D400DE" w:rsidP="002C5B47">
      <w:pPr>
        <w:spacing w:line="480" w:lineRule="auto"/>
        <w:ind w:left="851" w:hanging="425"/>
        <w:jc w:val="both"/>
        <w:rPr>
          <w:sz w:val="24"/>
          <w:szCs w:val="24"/>
        </w:rPr>
      </w:pPr>
      <w:r w:rsidRPr="002028B7">
        <w:rPr>
          <w:sz w:val="24"/>
          <w:szCs w:val="24"/>
        </w:rPr>
        <w:t>8)</w:t>
      </w:r>
      <w:r w:rsidRPr="002028B7">
        <w:rPr>
          <w:sz w:val="14"/>
          <w:szCs w:val="14"/>
        </w:rPr>
        <w:t xml:space="preserve">        </w:t>
      </w:r>
      <w:r w:rsidRPr="002028B7">
        <w:rPr>
          <w:sz w:val="24"/>
          <w:szCs w:val="24"/>
        </w:rPr>
        <w:t>Membantu mem</w:t>
      </w:r>
      <w:r w:rsidR="005E2FD8">
        <w:rPr>
          <w:sz w:val="24"/>
          <w:szCs w:val="24"/>
        </w:rPr>
        <w:t xml:space="preserve">fasilitasi semua kegiatan   </w:t>
      </w:r>
      <w:r w:rsidR="00134299">
        <w:rPr>
          <w:sz w:val="24"/>
          <w:szCs w:val="24"/>
        </w:rPr>
        <w:t>LPMPI</w:t>
      </w:r>
    </w:p>
    <w:p w:rsidR="00D400DE" w:rsidRDefault="00D400DE" w:rsidP="002C5B47">
      <w:pPr>
        <w:spacing w:line="480" w:lineRule="auto"/>
        <w:ind w:left="851" w:hanging="425"/>
        <w:jc w:val="both"/>
        <w:rPr>
          <w:sz w:val="24"/>
          <w:szCs w:val="24"/>
          <w:lang w:val="id-ID"/>
        </w:rPr>
      </w:pPr>
      <w:r w:rsidRPr="002028B7">
        <w:rPr>
          <w:sz w:val="24"/>
          <w:szCs w:val="24"/>
        </w:rPr>
        <w:t>9)</w:t>
      </w:r>
      <w:r w:rsidRPr="002028B7">
        <w:rPr>
          <w:sz w:val="14"/>
          <w:szCs w:val="14"/>
        </w:rPr>
        <w:t xml:space="preserve">        </w:t>
      </w:r>
      <w:r w:rsidRPr="002028B7">
        <w:rPr>
          <w:sz w:val="24"/>
          <w:szCs w:val="24"/>
        </w:rPr>
        <w:t>Merencanakan dan mela</w:t>
      </w:r>
      <w:r w:rsidR="005E2FD8">
        <w:rPr>
          <w:sz w:val="24"/>
          <w:szCs w:val="24"/>
        </w:rPr>
        <w:t xml:space="preserve">ksanakan publikasi kegiatan </w:t>
      </w:r>
      <w:r w:rsidR="00134299">
        <w:rPr>
          <w:sz w:val="24"/>
          <w:szCs w:val="24"/>
        </w:rPr>
        <w:t>LPMPI</w:t>
      </w:r>
    </w:p>
    <w:p w:rsidR="000D7C24" w:rsidRPr="000D7C24" w:rsidRDefault="000D7C24" w:rsidP="002C5B47">
      <w:pPr>
        <w:spacing w:line="480" w:lineRule="auto"/>
        <w:ind w:left="851" w:hanging="425"/>
        <w:jc w:val="both"/>
        <w:rPr>
          <w:sz w:val="24"/>
          <w:szCs w:val="24"/>
          <w:lang w:val="id-ID"/>
        </w:rPr>
      </w:pPr>
    </w:p>
    <w:p w:rsidR="00D400DE" w:rsidRPr="002028B7" w:rsidRDefault="00D400DE" w:rsidP="000D7C24">
      <w:pPr>
        <w:spacing w:line="480" w:lineRule="auto"/>
        <w:ind w:left="1107" w:hanging="900"/>
        <w:jc w:val="both"/>
        <w:rPr>
          <w:sz w:val="24"/>
          <w:szCs w:val="24"/>
        </w:rPr>
      </w:pPr>
      <w:r w:rsidRPr="002028B7">
        <w:rPr>
          <w:b/>
          <w:bCs/>
          <w:sz w:val="24"/>
          <w:szCs w:val="24"/>
        </w:rPr>
        <w:lastRenderedPageBreak/>
        <w:t>c. Jaringan Kerja</w:t>
      </w:r>
    </w:p>
    <w:p w:rsidR="00D400DE" w:rsidRPr="002028B7" w:rsidRDefault="00D400DE" w:rsidP="002C5B47">
      <w:pPr>
        <w:spacing w:line="480" w:lineRule="auto"/>
        <w:ind w:left="567" w:hanging="360"/>
        <w:jc w:val="both"/>
        <w:rPr>
          <w:sz w:val="24"/>
          <w:szCs w:val="24"/>
        </w:rPr>
      </w:pPr>
      <w:r w:rsidRPr="002028B7">
        <w:rPr>
          <w:sz w:val="24"/>
          <w:szCs w:val="24"/>
        </w:rPr>
        <w:t>1)</w:t>
      </w:r>
      <w:r w:rsidRPr="002028B7">
        <w:rPr>
          <w:sz w:val="14"/>
          <w:szCs w:val="14"/>
        </w:rPr>
        <w:t xml:space="preserve">      </w:t>
      </w:r>
      <w:r w:rsidRPr="002028B7">
        <w:rPr>
          <w:sz w:val="24"/>
          <w:szCs w:val="24"/>
        </w:rPr>
        <w:t xml:space="preserve">Bertanggunjawab kepada </w:t>
      </w:r>
      <w:r w:rsidR="005E2FD8">
        <w:rPr>
          <w:sz w:val="24"/>
          <w:szCs w:val="24"/>
        </w:rPr>
        <w:t xml:space="preserve">Kepala </w:t>
      </w:r>
      <w:r w:rsidR="00134299">
        <w:rPr>
          <w:sz w:val="24"/>
          <w:szCs w:val="24"/>
        </w:rPr>
        <w:t>LPMPI</w:t>
      </w:r>
    </w:p>
    <w:p w:rsidR="00D400DE" w:rsidRPr="002028B7" w:rsidRDefault="00D400DE" w:rsidP="002C5B47">
      <w:pPr>
        <w:spacing w:line="480" w:lineRule="auto"/>
        <w:ind w:left="567" w:hanging="360"/>
        <w:jc w:val="both"/>
        <w:rPr>
          <w:sz w:val="24"/>
          <w:szCs w:val="24"/>
        </w:rPr>
      </w:pPr>
      <w:r w:rsidRPr="002028B7">
        <w:rPr>
          <w:sz w:val="24"/>
          <w:szCs w:val="24"/>
        </w:rPr>
        <w:t>2)</w:t>
      </w:r>
      <w:r w:rsidRPr="002028B7">
        <w:rPr>
          <w:sz w:val="14"/>
          <w:szCs w:val="14"/>
        </w:rPr>
        <w:t xml:space="preserve">      </w:t>
      </w:r>
      <w:r w:rsidRPr="002028B7">
        <w:rPr>
          <w:sz w:val="24"/>
          <w:szCs w:val="24"/>
        </w:rPr>
        <w:t>Bekerjasama den</w:t>
      </w:r>
      <w:r w:rsidR="005E2FD8">
        <w:rPr>
          <w:sz w:val="24"/>
          <w:szCs w:val="24"/>
        </w:rPr>
        <w:t xml:space="preserve">gan Kepala dan semua Bidang </w:t>
      </w:r>
      <w:r w:rsidR="00134299">
        <w:rPr>
          <w:sz w:val="24"/>
          <w:szCs w:val="24"/>
        </w:rPr>
        <w:t>LPMPI</w:t>
      </w:r>
    </w:p>
    <w:p w:rsidR="000055EF" w:rsidRDefault="00D400DE" w:rsidP="002C5B47">
      <w:pPr>
        <w:spacing w:line="480" w:lineRule="auto"/>
        <w:ind w:left="567" w:hanging="360"/>
        <w:jc w:val="both"/>
        <w:rPr>
          <w:sz w:val="24"/>
          <w:szCs w:val="24"/>
          <w:lang w:val="id-ID"/>
        </w:rPr>
      </w:pPr>
      <w:r w:rsidRPr="002028B7">
        <w:rPr>
          <w:sz w:val="24"/>
          <w:szCs w:val="24"/>
        </w:rPr>
        <w:t>3)</w:t>
      </w:r>
      <w:r w:rsidRPr="002028B7">
        <w:rPr>
          <w:sz w:val="14"/>
          <w:szCs w:val="14"/>
        </w:rPr>
        <w:t xml:space="preserve">      </w:t>
      </w:r>
      <w:r w:rsidRPr="002028B7">
        <w:rPr>
          <w:sz w:val="24"/>
          <w:szCs w:val="24"/>
        </w:rPr>
        <w:t>Melaporkan kegiatan proses p</w:t>
      </w:r>
      <w:r w:rsidR="005E2FD8">
        <w:rPr>
          <w:sz w:val="24"/>
          <w:szCs w:val="24"/>
        </w:rPr>
        <w:t xml:space="preserve">enjaminan mutu kepada Ketua </w:t>
      </w:r>
      <w:r w:rsidR="00134299">
        <w:rPr>
          <w:sz w:val="24"/>
          <w:szCs w:val="24"/>
        </w:rPr>
        <w:t>LPMPI</w:t>
      </w:r>
    </w:p>
    <w:p w:rsidR="000D7C24" w:rsidRPr="000D7C24" w:rsidRDefault="000D7C24" w:rsidP="000D7C24">
      <w:pPr>
        <w:ind w:left="567" w:hanging="360"/>
        <w:jc w:val="both"/>
        <w:rPr>
          <w:sz w:val="24"/>
          <w:szCs w:val="24"/>
          <w:lang w:val="id-ID"/>
        </w:rPr>
      </w:pPr>
    </w:p>
    <w:p w:rsidR="00CF0A01" w:rsidRPr="000B7F07" w:rsidRDefault="00CF0A01" w:rsidP="002C5B47">
      <w:pPr>
        <w:spacing w:line="480" w:lineRule="auto"/>
        <w:ind w:left="426" w:hanging="426"/>
        <w:rPr>
          <w:sz w:val="24"/>
          <w:szCs w:val="24"/>
        </w:rPr>
      </w:pPr>
      <w:r>
        <w:rPr>
          <w:b/>
          <w:bCs/>
          <w:sz w:val="28"/>
          <w:szCs w:val="28"/>
        </w:rPr>
        <w:t>3.</w:t>
      </w:r>
      <w:r w:rsidR="000D7C24">
        <w:rPr>
          <w:b/>
          <w:bCs/>
          <w:sz w:val="28"/>
          <w:szCs w:val="28"/>
          <w:lang w:val="id-ID"/>
        </w:rPr>
        <w:t xml:space="preserve">  </w:t>
      </w:r>
      <w:r>
        <w:rPr>
          <w:b/>
          <w:bCs/>
          <w:sz w:val="28"/>
          <w:szCs w:val="28"/>
        </w:rPr>
        <w:t>Divisi</w:t>
      </w:r>
      <w:r w:rsidRPr="000B7F07">
        <w:rPr>
          <w:b/>
          <w:bCs/>
          <w:sz w:val="28"/>
          <w:szCs w:val="28"/>
        </w:rPr>
        <w:t xml:space="preserve"> </w:t>
      </w:r>
      <w:r w:rsidR="000F0A93">
        <w:rPr>
          <w:b/>
          <w:bCs/>
          <w:sz w:val="28"/>
          <w:szCs w:val="28"/>
        </w:rPr>
        <w:t>SDM</w:t>
      </w:r>
    </w:p>
    <w:p w:rsidR="00CF0A01" w:rsidRPr="000B7F07" w:rsidRDefault="00CF0A01" w:rsidP="000D7C24">
      <w:pPr>
        <w:spacing w:line="480" w:lineRule="auto"/>
        <w:ind w:left="426"/>
        <w:rPr>
          <w:sz w:val="24"/>
          <w:szCs w:val="24"/>
        </w:rPr>
      </w:pPr>
      <w:r>
        <w:rPr>
          <w:b/>
          <w:bCs/>
          <w:sz w:val="24"/>
          <w:szCs w:val="24"/>
        </w:rPr>
        <w:t xml:space="preserve">a. </w:t>
      </w:r>
      <w:r w:rsidR="000D7C24">
        <w:rPr>
          <w:b/>
          <w:bCs/>
          <w:sz w:val="24"/>
          <w:szCs w:val="24"/>
          <w:lang w:val="id-ID"/>
        </w:rPr>
        <w:t xml:space="preserve"> </w:t>
      </w:r>
      <w:r w:rsidRPr="000B7F07">
        <w:rPr>
          <w:b/>
          <w:bCs/>
          <w:sz w:val="24"/>
          <w:szCs w:val="24"/>
        </w:rPr>
        <w:t>Ringkasan Pekerjaan</w:t>
      </w:r>
    </w:p>
    <w:p w:rsidR="00CF0A01" w:rsidRPr="000B7F07" w:rsidRDefault="00CF0A01" w:rsidP="000D7C24">
      <w:pPr>
        <w:spacing w:line="480" w:lineRule="auto"/>
        <w:ind w:left="851" w:hanging="425"/>
        <w:rPr>
          <w:sz w:val="24"/>
          <w:szCs w:val="24"/>
        </w:rPr>
      </w:pPr>
      <w:r w:rsidRPr="000B7F07">
        <w:rPr>
          <w:sz w:val="24"/>
          <w:szCs w:val="24"/>
        </w:rPr>
        <w:t>1)</w:t>
      </w:r>
      <w:r w:rsidRPr="000B7F07">
        <w:rPr>
          <w:sz w:val="14"/>
          <w:szCs w:val="14"/>
        </w:rPr>
        <w:t>       </w:t>
      </w:r>
      <w:r w:rsidRPr="000B7F07">
        <w:rPr>
          <w:sz w:val="24"/>
          <w:szCs w:val="24"/>
        </w:rPr>
        <w:t>Merencanakan dan membuat serta merevisi draf dokumen yang terkait dengan proses penjaminan mutu</w:t>
      </w:r>
    </w:p>
    <w:p w:rsidR="00CF0A01" w:rsidRDefault="00CF0A01" w:rsidP="000D7C24">
      <w:pPr>
        <w:spacing w:line="480" w:lineRule="auto"/>
        <w:ind w:left="851" w:hanging="425"/>
        <w:rPr>
          <w:sz w:val="24"/>
          <w:szCs w:val="24"/>
        </w:rPr>
      </w:pPr>
      <w:r w:rsidRPr="000B7F07">
        <w:rPr>
          <w:sz w:val="24"/>
          <w:szCs w:val="24"/>
        </w:rPr>
        <w:t>2)</w:t>
      </w:r>
      <w:r w:rsidRPr="000B7F07">
        <w:rPr>
          <w:sz w:val="14"/>
          <w:szCs w:val="14"/>
        </w:rPr>
        <w:t>       </w:t>
      </w:r>
      <w:r w:rsidRPr="000B7F07">
        <w:rPr>
          <w:sz w:val="24"/>
          <w:szCs w:val="24"/>
        </w:rPr>
        <w:t>Mengendalikan komponen</w:t>
      </w:r>
      <w:r>
        <w:rPr>
          <w:sz w:val="24"/>
          <w:szCs w:val="24"/>
        </w:rPr>
        <w:t>-komponen sistem penjaminan mutu</w:t>
      </w:r>
    </w:p>
    <w:p w:rsidR="00CF0A01" w:rsidRPr="000B7F07" w:rsidRDefault="00CF0A01" w:rsidP="000D7C24">
      <w:pPr>
        <w:spacing w:line="480" w:lineRule="auto"/>
        <w:ind w:left="851" w:hanging="425"/>
        <w:rPr>
          <w:sz w:val="24"/>
          <w:szCs w:val="24"/>
        </w:rPr>
      </w:pPr>
      <w:r w:rsidRPr="000B7F07">
        <w:rPr>
          <w:b/>
          <w:bCs/>
          <w:sz w:val="24"/>
          <w:szCs w:val="24"/>
        </w:rPr>
        <w:t>b. Tugas-Tugas</w:t>
      </w:r>
    </w:p>
    <w:p w:rsidR="00CF0A01" w:rsidRPr="000B7F07" w:rsidRDefault="00CF0A01" w:rsidP="000D7C24">
      <w:pPr>
        <w:spacing w:line="480" w:lineRule="auto"/>
        <w:ind w:left="851" w:hanging="425"/>
        <w:rPr>
          <w:sz w:val="24"/>
          <w:szCs w:val="24"/>
        </w:rPr>
      </w:pPr>
      <w:r w:rsidRPr="000B7F07">
        <w:rPr>
          <w:sz w:val="24"/>
          <w:szCs w:val="24"/>
        </w:rPr>
        <w:t>1)</w:t>
      </w:r>
      <w:r w:rsidRPr="000B7F07">
        <w:rPr>
          <w:sz w:val="14"/>
          <w:szCs w:val="14"/>
        </w:rPr>
        <w:t xml:space="preserve">        </w:t>
      </w:r>
      <w:r w:rsidRPr="000B7F07">
        <w:rPr>
          <w:sz w:val="24"/>
          <w:szCs w:val="24"/>
        </w:rPr>
        <w:t>Membuat semua draf penjaminan mutu</w:t>
      </w:r>
    </w:p>
    <w:p w:rsidR="00CF0A01" w:rsidRPr="000B7F07" w:rsidRDefault="00CF0A01" w:rsidP="000D7C24">
      <w:pPr>
        <w:spacing w:line="480" w:lineRule="auto"/>
        <w:ind w:left="851" w:hanging="425"/>
        <w:rPr>
          <w:sz w:val="24"/>
          <w:szCs w:val="24"/>
        </w:rPr>
      </w:pPr>
      <w:r w:rsidRPr="000B7F07">
        <w:rPr>
          <w:sz w:val="24"/>
          <w:szCs w:val="24"/>
        </w:rPr>
        <w:t>2)</w:t>
      </w:r>
      <w:r w:rsidRPr="000B7F07">
        <w:rPr>
          <w:sz w:val="14"/>
          <w:szCs w:val="14"/>
        </w:rPr>
        <w:t xml:space="preserve">        </w:t>
      </w:r>
      <w:r w:rsidRPr="000B7F07">
        <w:rPr>
          <w:sz w:val="24"/>
          <w:szCs w:val="24"/>
        </w:rPr>
        <w:t xml:space="preserve">Menjaga kerahasiaan data </w:t>
      </w:r>
      <w:r w:rsidR="00134299">
        <w:rPr>
          <w:sz w:val="24"/>
          <w:szCs w:val="24"/>
        </w:rPr>
        <w:t>LPMPI</w:t>
      </w:r>
    </w:p>
    <w:p w:rsidR="00CF0A01" w:rsidRPr="000B7F07" w:rsidRDefault="00CF0A01" w:rsidP="000D7C24">
      <w:pPr>
        <w:spacing w:line="480" w:lineRule="auto"/>
        <w:ind w:left="851" w:hanging="425"/>
        <w:rPr>
          <w:sz w:val="24"/>
          <w:szCs w:val="24"/>
        </w:rPr>
      </w:pPr>
      <w:r w:rsidRPr="000B7F07">
        <w:rPr>
          <w:sz w:val="24"/>
          <w:szCs w:val="24"/>
        </w:rPr>
        <w:t>3)</w:t>
      </w:r>
      <w:r w:rsidRPr="000B7F07">
        <w:rPr>
          <w:sz w:val="14"/>
          <w:szCs w:val="14"/>
        </w:rPr>
        <w:t xml:space="preserve">        </w:t>
      </w:r>
      <w:r w:rsidRPr="000B7F07">
        <w:rPr>
          <w:sz w:val="24"/>
          <w:szCs w:val="24"/>
        </w:rPr>
        <w:t>Merencanakan dan membuat draf kebijakan mutu pendidikan</w:t>
      </w:r>
    </w:p>
    <w:p w:rsidR="00CF0A01" w:rsidRPr="000B7F07" w:rsidRDefault="00CF0A01" w:rsidP="000D7C24">
      <w:pPr>
        <w:spacing w:line="480" w:lineRule="auto"/>
        <w:ind w:left="851" w:hanging="425"/>
        <w:rPr>
          <w:sz w:val="24"/>
          <w:szCs w:val="24"/>
        </w:rPr>
      </w:pPr>
      <w:r w:rsidRPr="000B7F07">
        <w:rPr>
          <w:sz w:val="24"/>
          <w:szCs w:val="24"/>
        </w:rPr>
        <w:t>4)</w:t>
      </w:r>
      <w:r w:rsidRPr="000B7F07">
        <w:rPr>
          <w:sz w:val="14"/>
          <w:szCs w:val="14"/>
        </w:rPr>
        <w:t xml:space="preserve">        </w:t>
      </w:r>
      <w:r w:rsidRPr="000B7F07">
        <w:rPr>
          <w:sz w:val="24"/>
          <w:szCs w:val="24"/>
        </w:rPr>
        <w:t>Merencanakan dan membuat draf standar  mutu pendidikan</w:t>
      </w:r>
    </w:p>
    <w:p w:rsidR="00CF0A01" w:rsidRPr="000B7F07" w:rsidRDefault="00CF0A01" w:rsidP="000D7C24">
      <w:pPr>
        <w:spacing w:line="480" w:lineRule="auto"/>
        <w:ind w:left="851" w:hanging="425"/>
        <w:rPr>
          <w:sz w:val="24"/>
          <w:szCs w:val="24"/>
        </w:rPr>
      </w:pPr>
      <w:r w:rsidRPr="000B7F07">
        <w:rPr>
          <w:sz w:val="24"/>
          <w:szCs w:val="24"/>
        </w:rPr>
        <w:t>5)</w:t>
      </w:r>
      <w:r w:rsidRPr="000B7F07">
        <w:rPr>
          <w:sz w:val="14"/>
          <w:szCs w:val="14"/>
        </w:rPr>
        <w:t xml:space="preserve">        </w:t>
      </w:r>
      <w:r w:rsidRPr="000B7F07">
        <w:rPr>
          <w:sz w:val="24"/>
          <w:szCs w:val="24"/>
        </w:rPr>
        <w:t>Merencanakan dan membuat draf manual mutu pendidikan</w:t>
      </w:r>
    </w:p>
    <w:p w:rsidR="00CF0A01" w:rsidRPr="000B7F07" w:rsidRDefault="00CF0A01" w:rsidP="000D7C24">
      <w:pPr>
        <w:spacing w:line="480" w:lineRule="auto"/>
        <w:ind w:left="851" w:hanging="425"/>
        <w:rPr>
          <w:sz w:val="24"/>
          <w:szCs w:val="24"/>
        </w:rPr>
      </w:pPr>
      <w:r w:rsidRPr="000B7F07">
        <w:rPr>
          <w:sz w:val="24"/>
          <w:szCs w:val="24"/>
        </w:rPr>
        <w:t>6)</w:t>
      </w:r>
      <w:r w:rsidRPr="000B7F07">
        <w:rPr>
          <w:sz w:val="14"/>
          <w:szCs w:val="14"/>
        </w:rPr>
        <w:t xml:space="preserve">        </w:t>
      </w:r>
      <w:r w:rsidRPr="000B7F07">
        <w:rPr>
          <w:sz w:val="24"/>
          <w:szCs w:val="24"/>
        </w:rPr>
        <w:t>Merencanakan dan membuat draf  prosedur mutu pendidikan</w:t>
      </w:r>
    </w:p>
    <w:p w:rsidR="00CF0A01" w:rsidRPr="000B7F07" w:rsidRDefault="00CF0A01" w:rsidP="000D7C24">
      <w:pPr>
        <w:spacing w:line="480" w:lineRule="auto"/>
        <w:ind w:left="851" w:hanging="425"/>
        <w:rPr>
          <w:sz w:val="24"/>
          <w:szCs w:val="24"/>
        </w:rPr>
      </w:pPr>
      <w:r w:rsidRPr="000B7F07">
        <w:rPr>
          <w:sz w:val="24"/>
          <w:szCs w:val="24"/>
        </w:rPr>
        <w:t>7)</w:t>
      </w:r>
      <w:r w:rsidRPr="000B7F07">
        <w:rPr>
          <w:sz w:val="14"/>
          <w:szCs w:val="14"/>
        </w:rPr>
        <w:t xml:space="preserve">        </w:t>
      </w:r>
      <w:r w:rsidRPr="000B7F07">
        <w:rPr>
          <w:sz w:val="24"/>
          <w:szCs w:val="24"/>
        </w:rPr>
        <w:t xml:space="preserve">Merencanakan dan membuat draf instruksi kerja </w:t>
      </w:r>
    </w:p>
    <w:p w:rsidR="00CF0A01" w:rsidRPr="000B7F07" w:rsidRDefault="00CF0A01" w:rsidP="000D7C24">
      <w:pPr>
        <w:spacing w:line="480" w:lineRule="auto"/>
        <w:ind w:left="851" w:hanging="425"/>
        <w:rPr>
          <w:sz w:val="24"/>
          <w:szCs w:val="24"/>
        </w:rPr>
      </w:pPr>
      <w:r w:rsidRPr="000B7F07">
        <w:rPr>
          <w:sz w:val="24"/>
          <w:szCs w:val="24"/>
        </w:rPr>
        <w:t>8)</w:t>
      </w:r>
      <w:r w:rsidRPr="000B7F07">
        <w:rPr>
          <w:sz w:val="14"/>
          <w:szCs w:val="14"/>
        </w:rPr>
        <w:t xml:space="preserve">        </w:t>
      </w:r>
      <w:r w:rsidRPr="000B7F07">
        <w:rPr>
          <w:sz w:val="24"/>
          <w:szCs w:val="24"/>
        </w:rPr>
        <w:t>Merencanakan dan membuat draf  instrumen dan format penjaminan  mutu</w:t>
      </w:r>
    </w:p>
    <w:p w:rsidR="00CF0A01" w:rsidRPr="000B7F07" w:rsidRDefault="00CF0A01" w:rsidP="000D7C24">
      <w:pPr>
        <w:spacing w:line="480" w:lineRule="auto"/>
        <w:ind w:left="851" w:hanging="425"/>
        <w:rPr>
          <w:sz w:val="24"/>
          <w:szCs w:val="24"/>
        </w:rPr>
      </w:pPr>
      <w:r w:rsidRPr="000B7F07">
        <w:rPr>
          <w:sz w:val="24"/>
          <w:szCs w:val="24"/>
        </w:rPr>
        <w:t>9)</w:t>
      </w:r>
      <w:r w:rsidRPr="000B7F07">
        <w:rPr>
          <w:sz w:val="14"/>
          <w:szCs w:val="14"/>
        </w:rPr>
        <w:t xml:space="preserve">        </w:t>
      </w:r>
      <w:r w:rsidRPr="000B7F07">
        <w:rPr>
          <w:sz w:val="24"/>
          <w:szCs w:val="24"/>
        </w:rPr>
        <w:t xml:space="preserve">Melakukan diskusi tentang rancangan/draf  mutu dengan pihak-pihak terkait, seperti </w:t>
      </w:r>
      <w:r w:rsidR="000D7C24">
        <w:rPr>
          <w:sz w:val="24"/>
          <w:szCs w:val="24"/>
          <w:lang w:val="id-ID"/>
        </w:rPr>
        <w:t xml:space="preserve"> </w:t>
      </w:r>
      <w:r w:rsidRPr="000B7F07">
        <w:rPr>
          <w:sz w:val="24"/>
          <w:szCs w:val="24"/>
        </w:rPr>
        <w:t xml:space="preserve">jurusan, prodi dan unsur-unsur lain bersama anggota </w:t>
      </w:r>
      <w:r w:rsidR="00134299">
        <w:rPr>
          <w:sz w:val="24"/>
          <w:szCs w:val="24"/>
        </w:rPr>
        <w:t>LPMPI</w:t>
      </w:r>
    </w:p>
    <w:p w:rsidR="00CF0A01" w:rsidRPr="000B7F07" w:rsidRDefault="00CF0A01" w:rsidP="000D7C24">
      <w:pPr>
        <w:spacing w:line="480" w:lineRule="auto"/>
        <w:ind w:left="851" w:hanging="425"/>
        <w:rPr>
          <w:sz w:val="24"/>
          <w:szCs w:val="24"/>
        </w:rPr>
      </w:pPr>
      <w:r w:rsidRPr="000B7F07">
        <w:rPr>
          <w:sz w:val="24"/>
          <w:szCs w:val="24"/>
        </w:rPr>
        <w:t>10)</w:t>
      </w:r>
      <w:r w:rsidRPr="000B7F07">
        <w:rPr>
          <w:sz w:val="14"/>
          <w:szCs w:val="14"/>
        </w:rPr>
        <w:t xml:space="preserve">    </w:t>
      </w:r>
      <w:r w:rsidRPr="000B7F07">
        <w:rPr>
          <w:sz w:val="24"/>
          <w:szCs w:val="24"/>
        </w:rPr>
        <w:t xml:space="preserve">Mengendalikan sistem penjaminan mutu di lingkungan </w:t>
      </w:r>
      <w:r w:rsidR="000F0A93">
        <w:rPr>
          <w:sz w:val="24"/>
          <w:szCs w:val="24"/>
        </w:rPr>
        <w:t xml:space="preserve">IAI </w:t>
      </w:r>
      <w:r>
        <w:rPr>
          <w:sz w:val="24"/>
          <w:szCs w:val="24"/>
        </w:rPr>
        <w:t xml:space="preserve">Al Mawaddah Warrahmah Kolaka </w:t>
      </w:r>
    </w:p>
    <w:p w:rsidR="00CF0A01" w:rsidRDefault="00CF0A01" w:rsidP="000D7C24">
      <w:pPr>
        <w:spacing w:line="480" w:lineRule="auto"/>
        <w:ind w:left="851" w:hanging="425"/>
        <w:rPr>
          <w:sz w:val="24"/>
          <w:szCs w:val="24"/>
          <w:lang w:val="id-ID"/>
        </w:rPr>
      </w:pPr>
      <w:r w:rsidRPr="000B7F07">
        <w:rPr>
          <w:sz w:val="24"/>
          <w:szCs w:val="24"/>
        </w:rPr>
        <w:t>11)</w:t>
      </w:r>
      <w:r w:rsidRPr="000B7F07">
        <w:rPr>
          <w:sz w:val="14"/>
          <w:szCs w:val="14"/>
        </w:rPr>
        <w:t xml:space="preserve">    </w:t>
      </w:r>
      <w:r w:rsidRPr="000B7F07">
        <w:rPr>
          <w:sz w:val="24"/>
          <w:szCs w:val="24"/>
        </w:rPr>
        <w:t>Merencanakan anggaran yang diperlukan</w:t>
      </w:r>
    </w:p>
    <w:p w:rsidR="000D7C24" w:rsidRPr="000D7C24" w:rsidRDefault="000D7C24" w:rsidP="000D7C24">
      <w:pPr>
        <w:spacing w:line="480" w:lineRule="auto"/>
        <w:ind w:left="851" w:hanging="425"/>
        <w:rPr>
          <w:sz w:val="24"/>
          <w:szCs w:val="24"/>
          <w:lang w:val="id-ID"/>
        </w:rPr>
      </w:pPr>
    </w:p>
    <w:p w:rsidR="00CF0A01" w:rsidRPr="000B7F07" w:rsidRDefault="00CF0A01" w:rsidP="000D7C24">
      <w:pPr>
        <w:spacing w:line="480" w:lineRule="auto"/>
        <w:ind w:left="426"/>
        <w:rPr>
          <w:sz w:val="24"/>
          <w:szCs w:val="24"/>
        </w:rPr>
      </w:pPr>
      <w:r w:rsidRPr="000B7F07">
        <w:rPr>
          <w:b/>
          <w:bCs/>
          <w:sz w:val="24"/>
          <w:szCs w:val="24"/>
        </w:rPr>
        <w:lastRenderedPageBreak/>
        <w:t xml:space="preserve">c. </w:t>
      </w:r>
      <w:r w:rsidR="000D7C24">
        <w:rPr>
          <w:b/>
          <w:bCs/>
          <w:sz w:val="24"/>
          <w:szCs w:val="24"/>
          <w:lang w:val="id-ID"/>
        </w:rPr>
        <w:t xml:space="preserve"> </w:t>
      </w:r>
      <w:r w:rsidRPr="000B7F07">
        <w:rPr>
          <w:b/>
          <w:bCs/>
          <w:sz w:val="24"/>
          <w:szCs w:val="24"/>
        </w:rPr>
        <w:t>Jaringan Kerja</w:t>
      </w:r>
    </w:p>
    <w:p w:rsidR="00CF0A01" w:rsidRPr="000B7F07" w:rsidRDefault="00CF0A01" w:rsidP="000D7C24">
      <w:pPr>
        <w:spacing w:line="480" w:lineRule="auto"/>
        <w:ind w:left="851" w:hanging="425"/>
        <w:rPr>
          <w:sz w:val="24"/>
          <w:szCs w:val="24"/>
        </w:rPr>
      </w:pPr>
      <w:r w:rsidRPr="000B7F07">
        <w:rPr>
          <w:sz w:val="24"/>
          <w:szCs w:val="24"/>
        </w:rPr>
        <w:t>1)</w:t>
      </w:r>
      <w:r w:rsidRPr="000B7F07">
        <w:rPr>
          <w:sz w:val="14"/>
          <w:szCs w:val="14"/>
        </w:rPr>
        <w:t xml:space="preserve">        </w:t>
      </w:r>
      <w:r w:rsidRPr="000B7F07">
        <w:rPr>
          <w:sz w:val="24"/>
          <w:szCs w:val="24"/>
        </w:rPr>
        <w:t xml:space="preserve">Bertanggungjawab kepada kepala </w:t>
      </w:r>
      <w:r w:rsidR="00134299">
        <w:rPr>
          <w:sz w:val="24"/>
          <w:szCs w:val="24"/>
        </w:rPr>
        <w:t>LPMPI</w:t>
      </w:r>
    </w:p>
    <w:p w:rsidR="00CF0A01" w:rsidRPr="000B7F07" w:rsidRDefault="00CF0A01" w:rsidP="000D7C24">
      <w:pPr>
        <w:spacing w:line="480" w:lineRule="auto"/>
        <w:ind w:left="851" w:hanging="425"/>
        <w:rPr>
          <w:sz w:val="24"/>
          <w:szCs w:val="24"/>
        </w:rPr>
      </w:pPr>
      <w:r w:rsidRPr="000B7F07">
        <w:rPr>
          <w:sz w:val="24"/>
          <w:szCs w:val="24"/>
        </w:rPr>
        <w:t>2)</w:t>
      </w:r>
      <w:r w:rsidRPr="000B7F07">
        <w:rPr>
          <w:sz w:val="14"/>
          <w:szCs w:val="14"/>
        </w:rPr>
        <w:t xml:space="preserve">        </w:t>
      </w:r>
      <w:r w:rsidRPr="000B7F07">
        <w:rPr>
          <w:sz w:val="24"/>
          <w:szCs w:val="24"/>
        </w:rPr>
        <w:t xml:space="preserve">Bekerjasama dengan Kepala dan semua anggota </w:t>
      </w:r>
      <w:r w:rsidR="00134299">
        <w:rPr>
          <w:sz w:val="24"/>
          <w:szCs w:val="24"/>
        </w:rPr>
        <w:t>LPMPI</w:t>
      </w:r>
    </w:p>
    <w:p w:rsidR="00CF0A01" w:rsidRDefault="00CF0A01" w:rsidP="000D7C24">
      <w:pPr>
        <w:spacing w:line="480" w:lineRule="auto"/>
        <w:ind w:left="851" w:hanging="425"/>
        <w:rPr>
          <w:sz w:val="24"/>
          <w:szCs w:val="24"/>
          <w:lang w:val="id-ID"/>
        </w:rPr>
      </w:pPr>
      <w:r w:rsidRPr="000B7F07">
        <w:rPr>
          <w:sz w:val="24"/>
          <w:szCs w:val="24"/>
        </w:rPr>
        <w:t>3)</w:t>
      </w:r>
      <w:r w:rsidRPr="000B7F07">
        <w:rPr>
          <w:sz w:val="14"/>
          <w:szCs w:val="14"/>
        </w:rPr>
        <w:t xml:space="preserve">        </w:t>
      </w:r>
      <w:r w:rsidRPr="000B7F07">
        <w:rPr>
          <w:sz w:val="24"/>
          <w:szCs w:val="24"/>
        </w:rPr>
        <w:t xml:space="preserve">Melaporkan kegiatan proses penjaminan kepada kepala </w:t>
      </w:r>
      <w:r w:rsidR="00134299">
        <w:rPr>
          <w:sz w:val="24"/>
          <w:szCs w:val="24"/>
        </w:rPr>
        <w:t>LPMPI</w:t>
      </w:r>
    </w:p>
    <w:p w:rsidR="000D7C24" w:rsidRPr="000D7C24" w:rsidRDefault="000D7C24" w:rsidP="000D7C24">
      <w:pPr>
        <w:ind w:left="851" w:hanging="425"/>
        <w:rPr>
          <w:sz w:val="24"/>
          <w:szCs w:val="24"/>
          <w:lang w:val="id-ID"/>
        </w:rPr>
      </w:pPr>
    </w:p>
    <w:p w:rsidR="00CF0A01" w:rsidRPr="000B7F07" w:rsidRDefault="00CF0A01" w:rsidP="002C5B47">
      <w:pPr>
        <w:spacing w:line="480" w:lineRule="auto"/>
        <w:ind w:left="426" w:hanging="426"/>
        <w:rPr>
          <w:sz w:val="24"/>
          <w:szCs w:val="24"/>
        </w:rPr>
      </w:pPr>
      <w:r>
        <w:rPr>
          <w:b/>
          <w:bCs/>
          <w:sz w:val="28"/>
          <w:szCs w:val="28"/>
        </w:rPr>
        <w:t>4</w:t>
      </w:r>
      <w:r w:rsidRPr="000B7F07">
        <w:rPr>
          <w:b/>
          <w:bCs/>
          <w:sz w:val="28"/>
          <w:szCs w:val="28"/>
        </w:rPr>
        <w:t xml:space="preserve">. </w:t>
      </w:r>
      <w:r w:rsidR="000D7C24">
        <w:rPr>
          <w:b/>
          <w:bCs/>
          <w:sz w:val="28"/>
          <w:szCs w:val="28"/>
          <w:lang w:val="id-ID"/>
        </w:rPr>
        <w:t xml:space="preserve"> </w:t>
      </w:r>
      <w:r w:rsidRPr="000B7F07">
        <w:rPr>
          <w:b/>
          <w:bCs/>
          <w:sz w:val="28"/>
          <w:szCs w:val="28"/>
        </w:rPr>
        <w:t xml:space="preserve">Divisi </w:t>
      </w:r>
      <w:r>
        <w:rPr>
          <w:b/>
          <w:bCs/>
          <w:sz w:val="28"/>
          <w:szCs w:val="28"/>
        </w:rPr>
        <w:t xml:space="preserve"> Pengawas </w:t>
      </w:r>
      <w:r w:rsidR="000F0A93">
        <w:rPr>
          <w:b/>
          <w:bCs/>
          <w:sz w:val="28"/>
          <w:szCs w:val="28"/>
        </w:rPr>
        <w:t>PBM</w:t>
      </w:r>
    </w:p>
    <w:p w:rsidR="00CF0A01" w:rsidRPr="000B7F07" w:rsidRDefault="00CF0A01" w:rsidP="000D7C24">
      <w:pPr>
        <w:spacing w:line="480" w:lineRule="auto"/>
        <w:ind w:left="852" w:hanging="426"/>
        <w:rPr>
          <w:sz w:val="24"/>
          <w:szCs w:val="24"/>
        </w:rPr>
      </w:pPr>
      <w:r w:rsidRPr="000B7F07">
        <w:rPr>
          <w:b/>
          <w:bCs/>
          <w:sz w:val="24"/>
          <w:szCs w:val="24"/>
        </w:rPr>
        <w:t xml:space="preserve">a. </w:t>
      </w:r>
      <w:r w:rsidR="000D7C24">
        <w:rPr>
          <w:b/>
          <w:bCs/>
          <w:sz w:val="24"/>
          <w:szCs w:val="24"/>
          <w:lang w:val="id-ID"/>
        </w:rPr>
        <w:t xml:space="preserve">   </w:t>
      </w:r>
      <w:r w:rsidRPr="000B7F07">
        <w:rPr>
          <w:b/>
          <w:bCs/>
          <w:sz w:val="24"/>
          <w:szCs w:val="24"/>
        </w:rPr>
        <w:t>Ringkasan Pekerjaan</w:t>
      </w:r>
    </w:p>
    <w:p w:rsidR="00CF0A01" w:rsidRPr="000B7F07" w:rsidRDefault="00CF0A01" w:rsidP="002C5B47">
      <w:pPr>
        <w:spacing w:line="480" w:lineRule="auto"/>
        <w:ind w:left="426" w:hanging="720"/>
        <w:rPr>
          <w:sz w:val="24"/>
          <w:szCs w:val="24"/>
        </w:rPr>
      </w:pPr>
      <w:r w:rsidRPr="000B7F07">
        <w:rPr>
          <w:b/>
          <w:bCs/>
          <w:sz w:val="24"/>
          <w:szCs w:val="24"/>
        </w:rPr>
        <w:t xml:space="preserve">            </w:t>
      </w:r>
      <w:r w:rsidRPr="000B7F07">
        <w:rPr>
          <w:sz w:val="24"/>
          <w:szCs w:val="24"/>
        </w:rPr>
        <w:t xml:space="preserve">Melakukan Audit Internal pelaksanaan penjaminan mutu dalam ling-kungan </w:t>
      </w:r>
      <w:r w:rsidR="000F0A93">
        <w:rPr>
          <w:sz w:val="24"/>
          <w:szCs w:val="24"/>
        </w:rPr>
        <w:t>IAI</w:t>
      </w:r>
      <w:r w:rsidR="00D218BC">
        <w:rPr>
          <w:sz w:val="24"/>
          <w:szCs w:val="24"/>
          <w:lang w:val="id-ID"/>
        </w:rPr>
        <w:t xml:space="preserve"> </w:t>
      </w:r>
      <w:r>
        <w:rPr>
          <w:sz w:val="24"/>
          <w:szCs w:val="24"/>
        </w:rPr>
        <w:t xml:space="preserve">Al Mawaddah Warrahmah Kolaka </w:t>
      </w:r>
    </w:p>
    <w:p w:rsidR="00CF0A01" w:rsidRPr="000B7F07" w:rsidRDefault="00CF0A01" w:rsidP="000D7C24">
      <w:pPr>
        <w:tabs>
          <w:tab w:val="left" w:pos="142"/>
        </w:tabs>
        <w:spacing w:line="480" w:lineRule="auto"/>
        <w:ind w:left="852" w:hanging="426"/>
        <w:rPr>
          <w:sz w:val="24"/>
          <w:szCs w:val="24"/>
        </w:rPr>
      </w:pPr>
      <w:r w:rsidRPr="000B7F07">
        <w:rPr>
          <w:b/>
          <w:bCs/>
          <w:sz w:val="24"/>
          <w:szCs w:val="24"/>
        </w:rPr>
        <w:t>b. Tugas-Tugas</w:t>
      </w:r>
    </w:p>
    <w:p w:rsidR="00CF0A01" w:rsidRPr="000B7F07" w:rsidRDefault="00CF0A01" w:rsidP="000D7C24">
      <w:pPr>
        <w:spacing w:line="480" w:lineRule="auto"/>
        <w:ind w:left="786" w:hanging="360"/>
        <w:rPr>
          <w:sz w:val="24"/>
          <w:szCs w:val="24"/>
        </w:rPr>
      </w:pPr>
      <w:r w:rsidRPr="000B7F07">
        <w:rPr>
          <w:sz w:val="24"/>
          <w:szCs w:val="24"/>
        </w:rPr>
        <w:t>1)</w:t>
      </w:r>
      <w:r w:rsidRPr="000B7F07">
        <w:rPr>
          <w:sz w:val="14"/>
          <w:szCs w:val="14"/>
        </w:rPr>
        <w:t>    </w:t>
      </w:r>
      <w:r w:rsidRPr="000B7F07">
        <w:rPr>
          <w:sz w:val="24"/>
          <w:szCs w:val="24"/>
        </w:rPr>
        <w:t xml:space="preserve">Melaksanakan kegiatan Audit Internal ke  jurusan-jurusan/prodi-prodi            dalam lingkungan </w:t>
      </w:r>
      <w:r w:rsidR="000F0A93">
        <w:rPr>
          <w:sz w:val="24"/>
          <w:szCs w:val="24"/>
        </w:rPr>
        <w:t xml:space="preserve">IAI </w:t>
      </w:r>
      <w:r>
        <w:rPr>
          <w:sz w:val="24"/>
          <w:szCs w:val="24"/>
        </w:rPr>
        <w:t>Al Mawaddah Warrahmah Kolaka</w:t>
      </w:r>
    </w:p>
    <w:p w:rsidR="00CF0A01" w:rsidRPr="000B7F07" w:rsidRDefault="00CF0A01" w:rsidP="000D7C24">
      <w:pPr>
        <w:spacing w:line="480" w:lineRule="auto"/>
        <w:ind w:left="786" w:hanging="360"/>
        <w:rPr>
          <w:sz w:val="24"/>
          <w:szCs w:val="24"/>
        </w:rPr>
      </w:pPr>
      <w:r w:rsidRPr="000B7F07">
        <w:rPr>
          <w:sz w:val="24"/>
          <w:szCs w:val="24"/>
        </w:rPr>
        <w:t>2)</w:t>
      </w:r>
      <w:r w:rsidRPr="000B7F07">
        <w:rPr>
          <w:sz w:val="14"/>
          <w:szCs w:val="14"/>
        </w:rPr>
        <w:t>     </w:t>
      </w:r>
      <w:r w:rsidRPr="000B7F07">
        <w:rPr>
          <w:sz w:val="24"/>
          <w:szCs w:val="24"/>
        </w:rPr>
        <w:t xml:space="preserve">Menjaga kerahasiaan data </w:t>
      </w:r>
      <w:r w:rsidR="00134299">
        <w:rPr>
          <w:sz w:val="24"/>
          <w:szCs w:val="24"/>
        </w:rPr>
        <w:t>LPMPI</w:t>
      </w:r>
    </w:p>
    <w:p w:rsidR="00CF0A01" w:rsidRPr="000B7F07" w:rsidRDefault="00CF0A01" w:rsidP="000D7C24">
      <w:pPr>
        <w:spacing w:line="480" w:lineRule="auto"/>
        <w:ind w:left="786" w:hanging="360"/>
        <w:rPr>
          <w:sz w:val="24"/>
          <w:szCs w:val="24"/>
        </w:rPr>
      </w:pPr>
      <w:r w:rsidRPr="000B7F07">
        <w:rPr>
          <w:sz w:val="24"/>
          <w:szCs w:val="24"/>
        </w:rPr>
        <w:t>3)</w:t>
      </w:r>
      <w:r w:rsidRPr="000B7F07">
        <w:rPr>
          <w:sz w:val="14"/>
          <w:szCs w:val="14"/>
        </w:rPr>
        <w:t>     </w:t>
      </w:r>
      <w:r w:rsidRPr="000B7F07">
        <w:rPr>
          <w:sz w:val="24"/>
          <w:szCs w:val="24"/>
        </w:rPr>
        <w:t>Bekerjasama dengan Divisi-divisi lain dalam menyusun draf manual  prosedur audit Internal, piagam Audit Internal dan kode etik auditor</w:t>
      </w:r>
    </w:p>
    <w:p w:rsidR="00CF0A01" w:rsidRPr="000B7F07" w:rsidRDefault="00CF0A01" w:rsidP="000D7C24">
      <w:pPr>
        <w:spacing w:line="480" w:lineRule="auto"/>
        <w:ind w:left="786" w:hanging="360"/>
        <w:rPr>
          <w:sz w:val="24"/>
          <w:szCs w:val="24"/>
        </w:rPr>
      </w:pPr>
      <w:r w:rsidRPr="000B7F07">
        <w:rPr>
          <w:sz w:val="24"/>
          <w:szCs w:val="24"/>
        </w:rPr>
        <w:t>4)</w:t>
      </w:r>
      <w:r w:rsidRPr="000B7F07">
        <w:rPr>
          <w:sz w:val="14"/>
          <w:szCs w:val="14"/>
        </w:rPr>
        <w:t xml:space="preserve">      </w:t>
      </w:r>
      <w:r w:rsidRPr="000B7F07">
        <w:rPr>
          <w:sz w:val="24"/>
          <w:szCs w:val="24"/>
        </w:rPr>
        <w:t xml:space="preserve">Melakukan rapat mutu Jurusan dan Prodi dan unsur-unsur terkait dalam   pelaksanaan Audit Internal   </w:t>
      </w:r>
    </w:p>
    <w:p w:rsidR="00CF0A01" w:rsidRPr="000B7F07" w:rsidRDefault="00CF0A01" w:rsidP="000D7C24">
      <w:pPr>
        <w:spacing w:line="480" w:lineRule="auto"/>
        <w:ind w:left="786" w:hanging="360"/>
        <w:rPr>
          <w:sz w:val="24"/>
          <w:szCs w:val="24"/>
        </w:rPr>
      </w:pPr>
      <w:r w:rsidRPr="000B7F07">
        <w:rPr>
          <w:sz w:val="24"/>
          <w:szCs w:val="24"/>
        </w:rPr>
        <w:t>5)</w:t>
      </w:r>
      <w:r w:rsidRPr="000B7F07">
        <w:rPr>
          <w:sz w:val="14"/>
          <w:szCs w:val="14"/>
        </w:rPr>
        <w:t xml:space="preserve">      </w:t>
      </w:r>
      <w:r w:rsidRPr="000B7F07">
        <w:rPr>
          <w:sz w:val="24"/>
          <w:szCs w:val="24"/>
        </w:rPr>
        <w:t>Merencanakan Jadwal pelaksanaan Audit Internal</w:t>
      </w:r>
    </w:p>
    <w:p w:rsidR="00CF0A01" w:rsidRPr="000B7F07" w:rsidRDefault="00CF0A01" w:rsidP="000D7C24">
      <w:pPr>
        <w:spacing w:line="480" w:lineRule="auto"/>
        <w:ind w:left="786" w:hanging="360"/>
        <w:rPr>
          <w:sz w:val="24"/>
          <w:szCs w:val="24"/>
        </w:rPr>
      </w:pPr>
      <w:r w:rsidRPr="000B7F07">
        <w:rPr>
          <w:sz w:val="24"/>
          <w:szCs w:val="24"/>
        </w:rPr>
        <w:t>6)</w:t>
      </w:r>
      <w:r w:rsidRPr="000B7F07">
        <w:rPr>
          <w:sz w:val="14"/>
          <w:szCs w:val="14"/>
        </w:rPr>
        <w:t xml:space="preserve">      </w:t>
      </w:r>
      <w:r w:rsidRPr="000B7F07">
        <w:rPr>
          <w:sz w:val="24"/>
          <w:szCs w:val="24"/>
        </w:rPr>
        <w:t xml:space="preserve">Melakukan   Audit Internal secara periodik  </w:t>
      </w:r>
    </w:p>
    <w:p w:rsidR="00CF0A01" w:rsidRPr="000B7F07" w:rsidRDefault="00CF0A01" w:rsidP="000D7C24">
      <w:pPr>
        <w:spacing w:line="480" w:lineRule="auto"/>
        <w:ind w:left="851" w:hanging="425"/>
        <w:rPr>
          <w:sz w:val="24"/>
          <w:szCs w:val="24"/>
        </w:rPr>
      </w:pPr>
      <w:r w:rsidRPr="000B7F07">
        <w:rPr>
          <w:sz w:val="24"/>
          <w:szCs w:val="24"/>
        </w:rPr>
        <w:t>7)</w:t>
      </w:r>
      <w:r w:rsidRPr="000B7F07">
        <w:rPr>
          <w:sz w:val="14"/>
          <w:szCs w:val="14"/>
        </w:rPr>
        <w:t xml:space="preserve">      </w:t>
      </w:r>
      <w:r w:rsidRPr="000B7F07">
        <w:rPr>
          <w:sz w:val="24"/>
          <w:szCs w:val="24"/>
        </w:rPr>
        <w:t xml:space="preserve">Mengajukan nama-nama team Auditor kepada Kepala </w:t>
      </w:r>
      <w:r w:rsidR="00134299">
        <w:rPr>
          <w:sz w:val="24"/>
          <w:szCs w:val="24"/>
        </w:rPr>
        <w:t>LPMPI</w:t>
      </w:r>
      <w:r w:rsidRPr="000B7F07">
        <w:rPr>
          <w:sz w:val="24"/>
          <w:szCs w:val="24"/>
        </w:rPr>
        <w:t xml:space="preserve"> dan disyahkan oleh Ketua </w:t>
      </w:r>
      <w:r w:rsidR="000F0A93">
        <w:rPr>
          <w:sz w:val="24"/>
          <w:szCs w:val="24"/>
        </w:rPr>
        <w:t>IAI</w:t>
      </w:r>
      <w:r w:rsidR="00D218BC">
        <w:rPr>
          <w:sz w:val="24"/>
          <w:szCs w:val="24"/>
          <w:lang w:val="id-ID"/>
        </w:rPr>
        <w:t xml:space="preserve"> </w:t>
      </w:r>
      <w:r>
        <w:rPr>
          <w:sz w:val="24"/>
          <w:szCs w:val="24"/>
        </w:rPr>
        <w:t>Al Mawaddah Warrahmah Kolaka</w:t>
      </w:r>
    </w:p>
    <w:p w:rsidR="00CF0A01" w:rsidRPr="000B7F07" w:rsidRDefault="00CF0A01" w:rsidP="000D7C24">
      <w:pPr>
        <w:spacing w:line="480" w:lineRule="auto"/>
        <w:ind w:left="786" w:hanging="360"/>
        <w:rPr>
          <w:sz w:val="24"/>
          <w:szCs w:val="24"/>
        </w:rPr>
      </w:pPr>
      <w:r w:rsidRPr="000B7F07">
        <w:rPr>
          <w:sz w:val="24"/>
          <w:szCs w:val="24"/>
        </w:rPr>
        <w:t>8)</w:t>
      </w:r>
      <w:r w:rsidRPr="000B7F07">
        <w:rPr>
          <w:sz w:val="14"/>
          <w:szCs w:val="14"/>
        </w:rPr>
        <w:t xml:space="preserve">      </w:t>
      </w:r>
      <w:r w:rsidRPr="000B7F07">
        <w:rPr>
          <w:sz w:val="24"/>
          <w:szCs w:val="24"/>
        </w:rPr>
        <w:t xml:space="preserve">Melakukan </w:t>
      </w:r>
      <w:r w:rsidRPr="000B7F07">
        <w:rPr>
          <w:i/>
          <w:iCs/>
          <w:sz w:val="24"/>
          <w:szCs w:val="24"/>
        </w:rPr>
        <w:t>refreshing</w:t>
      </w:r>
      <w:r w:rsidRPr="000B7F07">
        <w:rPr>
          <w:sz w:val="24"/>
          <w:szCs w:val="24"/>
        </w:rPr>
        <w:t xml:space="preserve"> Audit   Internal</w:t>
      </w:r>
    </w:p>
    <w:p w:rsidR="00CF0A01" w:rsidRPr="000B7F07" w:rsidRDefault="00CF0A01" w:rsidP="000D7C24">
      <w:pPr>
        <w:spacing w:line="480" w:lineRule="auto"/>
        <w:ind w:left="786" w:hanging="360"/>
        <w:rPr>
          <w:sz w:val="24"/>
          <w:szCs w:val="24"/>
        </w:rPr>
      </w:pPr>
      <w:r w:rsidRPr="000B7F07">
        <w:rPr>
          <w:sz w:val="24"/>
          <w:szCs w:val="24"/>
        </w:rPr>
        <w:t>9)</w:t>
      </w:r>
      <w:r w:rsidRPr="000B7F07">
        <w:rPr>
          <w:sz w:val="14"/>
          <w:szCs w:val="14"/>
        </w:rPr>
        <w:t xml:space="preserve">      </w:t>
      </w:r>
      <w:r w:rsidRPr="000B7F07">
        <w:rPr>
          <w:sz w:val="24"/>
          <w:szCs w:val="24"/>
        </w:rPr>
        <w:t>Menyerahkan hasil Audit Internal kepada Divisi Pengolahan data dan Informasi</w:t>
      </w:r>
    </w:p>
    <w:p w:rsidR="00CF0A01" w:rsidRDefault="00CF0A01" w:rsidP="000D7C24">
      <w:pPr>
        <w:spacing w:line="480" w:lineRule="auto"/>
        <w:ind w:left="786" w:hanging="360"/>
        <w:rPr>
          <w:sz w:val="24"/>
          <w:szCs w:val="24"/>
          <w:lang w:val="id-ID"/>
        </w:rPr>
      </w:pPr>
      <w:r w:rsidRPr="000B7F07">
        <w:rPr>
          <w:sz w:val="24"/>
          <w:szCs w:val="24"/>
        </w:rPr>
        <w:t>10)</w:t>
      </w:r>
      <w:r w:rsidRPr="000B7F07">
        <w:rPr>
          <w:sz w:val="14"/>
          <w:szCs w:val="14"/>
        </w:rPr>
        <w:t xml:space="preserve">  </w:t>
      </w:r>
      <w:r w:rsidR="000D7C24">
        <w:rPr>
          <w:sz w:val="14"/>
          <w:szCs w:val="14"/>
          <w:lang w:val="id-ID"/>
        </w:rPr>
        <w:t xml:space="preserve"> </w:t>
      </w:r>
      <w:r w:rsidRPr="000B7F07">
        <w:rPr>
          <w:sz w:val="24"/>
          <w:szCs w:val="24"/>
        </w:rPr>
        <w:t>Merencanakan anggaran kegiatan Audit  Internal</w:t>
      </w:r>
    </w:p>
    <w:p w:rsidR="000D7C24" w:rsidRPr="000D7C24" w:rsidRDefault="000D7C24" w:rsidP="000D7C24">
      <w:pPr>
        <w:spacing w:line="480" w:lineRule="auto"/>
        <w:ind w:left="786" w:hanging="360"/>
        <w:rPr>
          <w:sz w:val="24"/>
          <w:szCs w:val="24"/>
          <w:lang w:val="id-ID"/>
        </w:rPr>
      </w:pPr>
    </w:p>
    <w:p w:rsidR="00CF0A01" w:rsidRPr="000D7C24" w:rsidRDefault="00CF0A01" w:rsidP="000D7C24">
      <w:pPr>
        <w:spacing w:line="480" w:lineRule="auto"/>
        <w:ind w:left="852" w:hanging="426"/>
        <w:rPr>
          <w:b/>
          <w:bCs/>
          <w:sz w:val="24"/>
          <w:szCs w:val="24"/>
        </w:rPr>
      </w:pPr>
      <w:r w:rsidRPr="000D7C24">
        <w:rPr>
          <w:b/>
          <w:bCs/>
          <w:sz w:val="24"/>
          <w:szCs w:val="24"/>
        </w:rPr>
        <w:lastRenderedPageBreak/>
        <w:t xml:space="preserve">c. </w:t>
      </w:r>
      <w:r w:rsidR="000D7C24" w:rsidRPr="000D7C24">
        <w:rPr>
          <w:b/>
          <w:bCs/>
          <w:sz w:val="24"/>
          <w:szCs w:val="24"/>
          <w:lang w:val="id-ID"/>
        </w:rPr>
        <w:t xml:space="preserve"> </w:t>
      </w:r>
      <w:r w:rsidRPr="000D7C24">
        <w:rPr>
          <w:b/>
          <w:bCs/>
          <w:sz w:val="24"/>
          <w:szCs w:val="24"/>
        </w:rPr>
        <w:t>Jaringan Kerja</w:t>
      </w:r>
    </w:p>
    <w:p w:rsidR="00CF0A01" w:rsidRPr="000B7F07" w:rsidRDefault="00CF0A01" w:rsidP="000D7C24">
      <w:pPr>
        <w:spacing w:line="480" w:lineRule="auto"/>
        <w:ind w:left="786" w:hanging="360"/>
        <w:rPr>
          <w:sz w:val="24"/>
          <w:szCs w:val="24"/>
        </w:rPr>
      </w:pPr>
      <w:r w:rsidRPr="000B7F07">
        <w:rPr>
          <w:sz w:val="24"/>
          <w:szCs w:val="24"/>
        </w:rPr>
        <w:t>1)</w:t>
      </w:r>
      <w:r w:rsidRPr="000B7F07">
        <w:rPr>
          <w:sz w:val="14"/>
          <w:szCs w:val="14"/>
        </w:rPr>
        <w:t xml:space="preserve">      </w:t>
      </w:r>
      <w:r w:rsidRPr="000B7F07">
        <w:rPr>
          <w:sz w:val="24"/>
          <w:szCs w:val="24"/>
        </w:rPr>
        <w:t xml:space="preserve">Bertanggungjawab kepada Kepala </w:t>
      </w:r>
      <w:r w:rsidR="00134299">
        <w:rPr>
          <w:sz w:val="24"/>
          <w:szCs w:val="24"/>
        </w:rPr>
        <w:t>LPMPI</w:t>
      </w:r>
    </w:p>
    <w:p w:rsidR="00CF0A01" w:rsidRPr="000B7F07" w:rsidRDefault="00CF0A01" w:rsidP="000D7C24">
      <w:pPr>
        <w:spacing w:line="480" w:lineRule="auto"/>
        <w:ind w:left="786" w:hanging="360"/>
        <w:rPr>
          <w:sz w:val="24"/>
          <w:szCs w:val="24"/>
        </w:rPr>
      </w:pPr>
      <w:r w:rsidRPr="000B7F07">
        <w:rPr>
          <w:sz w:val="24"/>
          <w:szCs w:val="24"/>
        </w:rPr>
        <w:t>2)</w:t>
      </w:r>
      <w:r w:rsidRPr="000B7F07">
        <w:rPr>
          <w:sz w:val="14"/>
          <w:szCs w:val="14"/>
        </w:rPr>
        <w:t xml:space="preserve">      </w:t>
      </w:r>
      <w:r w:rsidRPr="000B7F07">
        <w:rPr>
          <w:sz w:val="24"/>
          <w:szCs w:val="24"/>
        </w:rPr>
        <w:t xml:space="preserve">Bekerjasama dengan anggota dan Kepala </w:t>
      </w:r>
      <w:r w:rsidR="00134299">
        <w:rPr>
          <w:sz w:val="24"/>
          <w:szCs w:val="24"/>
        </w:rPr>
        <w:t>LPMPI</w:t>
      </w:r>
    </w:p>
    <w:p w:rsidR="00CF0A01" w:rsidRPr="000B7F07" w:rsidRDefault="00CF0A01" w:rsidP="000D7C24">
      <w:pPr>
        <w:spacing w:line="480" w:lineRule="auto"/>
        <w:ind w:left="786" w:hanging="360"/>
        <w:rPr>
          <w:sz w:val="24"/>
          <w:szCs w:val="24"/>
        </w:rPr>
      </w:pPr>
      <w:r w:rsidRPr="000B7F07">
        <w:rPr>
          <w:sz w:val="24"/>
          <w:szCs w:val="24"/>
        </w:rPr>
        <w:t>3)</w:t>
      </w:r>
      <w:r w:rsidRPr="000B7F07">
        <w:rPr>
          <w:sz w:val="14"/>
          <w:szCs w:val="14"/>
        </w:rPr>
        <w:t xml:space="preserve">      </w:t>
      </w:r>
      <w:r w:rsidRPr="000B7F07">
        <w:rPr>
          <w:sz w:val="24"/>
          <w:szCs w:val="24"/>
        </w:rPr>
        <w:t>Melaporkan hasil Audit Internal kepada  Kepala</w:t>
      </w:r>
      <w:r w:rsidR="00134299">
        <w:rPr>
          <w:sz w:val="24"/>
          <w:szCs w:val="24"/>
        </w:rPr>
        <w:t>LPMPI</w:t>
      </w:r>
    </w:p>
    <w:p w:rsidR="00CF0A01" w:rsidRDefault="00CF0A01" w:rsidP="00D447B3">
      <w:pPr>
        <w:ind w:left="426" w:hanging="426"/>
        <w:rPr>
          <w:b/>
          <w:bCs/>
          <w:sz w:val="28"/>
          <w:szCs w:val="28"/>
        </w:rPr>
      </w:pPr>
    </w:p>
    <w:p w:rsidR="00CF0A01" w:rsidRPr="000B7F07" w:rsidRDefault="00D447B3" w:rsidP="002C5B47">
      <w:pPr>
        <w:spacing w:line="480" w:lineRule="auto"/>
        <w:ind w:left="426" w:hanging="426"/>
        <w:rPr>
          <w:sz w:val="24"/>
          <w:szCs w:val="24"/>
        </w:rPr>
      </w:pPr>
      <w:r>
        <w:rPr>
          <w:b/>
          <w:bCs/>
          <w:sz w:val="28"/>
          <w:szCs w:val="28"/>
          <w:lang w:val="id-ID"/>
        </w:rPr>
        <w:t>H</w:t>
      </w:r>
      <w:r w:rsidR="00CF0A01" w:rsidRPr="000B7F07">
        <w:rPr>
          <w:b/>
          <w:bCs/>
          <w:sz w:val="28"/>
          <w:szCs w:val="28"/>
        </w:rPr>
        <w:t>.  JAMINAN MUTU</w:t>
      </w:r>
    </w:p>
    <w:p w:rsidR="00CF0A01" w:rsidRPr="000B7F07" w:rsidRDefault="00CF0A01" w:rsidP="00D218BC">
      <w:pPr>
        <w:spacing w:line="480" w:lineRule="auto"/>
        <w:ind w:left="66" w:firstLine="720"/>
        <w:jc w:val="both"/>
        <w:rPr>
          <w:sz w:val="24"/>
          <w:szCs w:val="24"/>
        </w:rPr>
      </w:pPr>
      <w:r w:rsidRPr="000B7F07">
        <w:rPr>
          <w:sz w:val="24"/>
          <w:szCs w:val="24"/>
        </w:rPr>
        <w:t>Mutu kompetensi lulusan yang d</w:t>
      </w:r>
      <w:r>
        <w:rPr>
          <w:sz w:val="24"/>
          <w:szCs w:val="24"/>
        </w:rPr>
        <w:t xml:space="preserve">iharapkan dimiliki oleh </w:t>
      </w:r>
      <w:r w:rsidR="000F0A93">
        <w:rPr>
          <w:sz w:val="24"/>
          <w:szCs w:val="24"/>
        </w:rPr>
        <w:t>IAI</w:t>
      </w:r>
      <w:r w:rsidR="00C90EB7">
        <w:rPr>
          <w:sz w:val="24"/>
          <w:szCs w:val="24"/>
          <w:lang w:val="id-ID"/>
        </w:rPr>
        <w:t xml:space="preserve"> </w:t>
      </w:r>
      <w:r>
        <w:rPr>
          <w:sz w:val="24"/>
          <w:szCs w:val="24"/>
        </w:rPr>
        <w:t>Al Mawaddah Warrahmah Kolaka</w:t>
      </w:r>
      <w:r w:rsidRPr="000B7F07">
        <w:rPr>
          <w:sz w:val="24"/>
          <w:szCs w:val="24"/>
        </w:rPr>
        <w:t xml:space="preserve">sebagai langkah awal dalam pemenuhan standar mutu pendidikan khususnya di </w:t>
      </w:r>
      <w:r w:rsidR="000F0A93">
        <w:rPr>
          <w:sz w:val="24"/>
          <w:szCs w:val="24"/>
        </w:rPr>
        <w:t>IAI</w:t>
      </w:r>
      <w:r w:rsidR="00C90EB7">
        <w:rPr>
          <w:sz w:val="24"/>
          <w:szCs w:val="24"/>
          <w:lang w:val="id-ID"/>
        </w:rPr>
        <w:t xml:space="preserve"> </w:t>
      </w:r>
      <w:r>
        <w:rPr>
          <w:sz w:val="24"/>
          <w:szCs w:val="24"/>
        </w:rPr>
        <w:t xml:space="preserve">Al Mawaddah Warrahmah Kolaka </w:t>
      </w:r>
      <w:r w:rsidRPr="000B7F07">
        <w:rPr>
          <w:sz w:val="24"/>
          <w:szCs w:val="24"/>
        </w:rPr>
        <w:t xml:space="preserve"> dan umumnya standar mutu pendidikan nasional, maka ditetapkanlah standar mutu sebagai berikut:</w:t>
      </w:r>
    </w:p>
    <w:p w:rsidR="00CF0A01" w:rsidRPr="000B7F07" w:rsidRDefault="00CF0A01" w:rsidP="002C5B47">
      <w:pPr>
        <w:numPr>
          <w:ilvl w:val="0"/>
          <w:numId w:val="15"/>
        </w:numPr>
        <w:spacing w:line="480" w:lineRule="auto"/>
        <w:ind w:left="426"/>
        <w:jc w:val="both"/>
        <w:rPr>
          <w:sz w:val="24"/>
          <w:szCs w:val="24"/>
        </w:rPr>
      </w:pPr>
      <w:r w:rsidRPr="000B7F07">
        <w:rPr>
          <w:sz w:val="24"/>
          <w:szCs w:val="24"/>
        </w:rPr>
        <w:t xml:space="preserve">Mutu hasil belajar setiap lulusan merupakan prioritas program penyelenggaraan pendidikan di </w:t>
      </w:r>
      <w:r w:rsidR="00630CE1">
        <w:rPr>
          <w:sz w:val="24"/>
          <w:szCs w:val="24"/>
        </w:rPr>
        <w:t>Institut</w:t>
      </w:r>
      <w:r w:rsidRPr="000B7F07">
        <w:rPr>
          <w:sz w:val="24"/>
          <w:szCs w:val="24"/>
        </w:rPr>
        <w:t xml:space="preserve"> Agama Islam </w:t>
      </w:r>
      <w:r>
        <w:rPr>
          <w:sz w:val="24"/>
          <w:szCs w:val="24"/>
        </w:rPr>
        <w:t>Al Mawaddah Warrahmah Kolaka</w:t>
      </w:r>
      <w:r w:rsidRPr="000B7F07">
        <w:rPr>
          <w:sz w:val="24"/>
          <w:szCs w:val="24"/>
        </w:rPr>
        <w:t>.</w:t>
      </w:r>
    </w:p>
    <w:p w:rsidR="00CF0A01" w:rsidRPr="000B7F07" w:rsidRDefault="000F0A93" w:rsidP="002C5B47">
      <w:pPr>
        <w:numPr>
          <w:ilvl w:val="0"/>
          <w:numId w:val="15"/>
        </w:numPr>
        <w:spacing w:line="480" w:lineRule="auto"/>
        <w:ind w:left="426"/>
        <w:jc w:val="both"/>
        <w:rPr>
          <w:sz w:val="24"/>
          <w:szCs w:val="24"/>
        </w:rPr>
      </w:pPr>
      <w:r>
        <w:rPr>
          <w:sz w:val="24"/>
          <w:szCs w:val="24"/>
        </w:rPr>
        <w:t>IAI</w:t>
      </w:r>
      <w:r w:rsidR="00C90EB7">
        <w:rPr>
          <w:sz w:val="24"/>
          <w:szCs w:val="24"/>
          <w:lang w:val="id-ID"/>
        </w:rPr>
        <w:t xml:space="preserve"> </w:t>
      </w:r>
      <w:r w:rsidR="00CF0A01">
        <w:rPr>
          <w:sz w:val="24"/>
          <w:szCs w:val="24"/>
        </w:rPr>
        <w:t xml:space="preserve">Al Mawaddah </w:t>
      </w:r>
      <w:r w:rsidR="00C90EB7">
        <w:rPr>
          <w:sz w:val="24"/>
          <w:szCs w:val="24"/>
          <w:lang w:val="id-ID"/>
        </w:rPr>
        <w:t xml:space="preserve"> </w:t>
      </w:r>
      <w:r w:rsidR="00CF0A01">
        <w:rPr>
          <w:sz w:val="24"/>
          <w:szCs w:val="24"/>
        </w:rPr>
        <w:t xml:space="preserve">Warrahmah </w:t>
      </w:r>
      <w:r w:rsidR="00C90EB7">
        <w:rPr>
          <w:sz w:val="24"/>
          <w:szCs w:val="24"/>
          <w:lang w:val="id-ID"/>
        </w:rPr>
        <w:t xml:space="preserve"> </w:t>
      </w:r>
      <w:r w:rsidR="00CF0A01">
        <w:rPr>
          <w:sz w:val="24"/>
          <w:szCs w:val="24"/>
        </w:rPr>
        <w:t xml:space="preserve">Kolaka </w:t>
      </w:r>
      <w:r w:rsidR="00CF0A01" w:rsidRPr="000B7F07">
        <w:rPr>
          <w:sz w:val="24"/>
          <w:szCs w:val="24"/>
        </w:rPr>
        <w:t xml:space="preserve"> memberikan jaminan kepada masyarakat bahwa setiap mahasiswa yang dinyatakan lulus oleh </w:t>
      </w:r>
      <w:r w:rsidR="00C90EB7">
        <w:rPr>
          <w:sz w:val="24"/>
          <w:szCs w:val="24"/>
          <w:lang w:val="id-ID"/>
        </w:rPr>
        <w:t xml:space="preserve"> </w:t>
      </w:r>
      <w:r>
        <w:rPr>
          <w:sz w:val="24"/>
          <w:szCs w:val="24"/>
        </w:rPr>
        <w:t>IAI</w:t>
      </w:r>
      <w:r w:rsidR="00C90EB7">
        <w:rPr>
          <w:sz w:val="24"/>
          <w:szCs w:val="24"/>
          <w:lang w:val="id-ID"/>
        </w:rPr>
        <w:t xml:space="preserve"> </w:t>
      </w:r>
      <w:r w:rsidR="00CF0A01">
        <w:rPr>
          <w:sz w:val="24"/>
          <w:szCs w:val="24"/>
        </w:rPr>
        <w:t xml:space="preserve">Al Mawaddah Warrahmah Kolaka </w:t>
      </w:r>
      <w:r w:rsidR="00CF0A01" w:rsidRPr="000B7F07">
        <w:rPr>
          <w:sz w:val="24"/>
          <w:szCs w:val="24"/>
        </w:rPr>
        <w:t>  telah memiliki mutu dan daya saing yang tinggi.</w:t>
      </w:r>
    </w:p>
    <w:p w:rsidR="00CF0A01" w:rsidRPr="000B7F07" w:rsidRDefault="00CF0A01" w:rsidP="00D218BC">
      <w:pPr>
        <w:numPr>
          <w:ilvl w:val="0"/>
          <w:numId w:val="15"/>
        </w:numPr>
        <w:spacing w:line="480" w:lineRule="auto"/>
        <w:ind w:left="426"/>
        <w:jc w:val="both"/>
        <w:rPr>
          <w:sz w:val="24"/>
          <w:szCs w:val="24"/>
        </w:rPr>
      </w:pPr>
      <w:r w:rsidRPr="000B7F07">
        <w:rPr>
          <w:sz w:val="24"/>
          <w:szCs w:val="24"/>
        </w:rPr>
        <w:t>Untuk memberikan jam</w:t>
      </w:r>
      <w:r w:rsidR="00D218BC">
        <w:rPr>
          <w:sz w:val="24"/>
          <w:szCs w:val="24"/>
        </w:rPr>
        <w:t xml:space="preserve">inan sebagaimana dimaksud pada </w:t>
      </w:r>
      <w:r w:rsidR="00D218BC">
        <w:rPr>
          <w:sz w:val="24"/>
          <w:szCs w:val="24"/>
          <w:lang w:val="id-ID"/>
        </w:rPr>
        <w:t>point</w:t>
      </w:r>
      <w:r w:rsidRPr="000B7F07">
        <w:rPr>
          <w:sz w:val="24"/>
          <w:szCs w:val="24"/>
        </w:rPr>
        <w:t xml:space="preserve"> (2), </w:t>
      </w:r>
      <w:r w:rsidR="000F0A93">
        <w:rPr>
          <w:sz w:val="24"/>
          <w:szCs w:val="24"/>
        </w:rPr>
        <w:t>IAI</w:t>
      </w:r>
      <w:r w:rsidR="00D218BC">
        <w:rPr>
          <w:sz w:val="24"/>
          <w:szCs w:val="24"/>
          <w:lang w:val="id-ID"/>
        </w:rPr>
        <w:t xml:space="preserve"> </w:t>
      </w:r>
      <w:r>
        <w:rPr>
          <w:sz w:val="24"/>
          <w:szCs w:val="24"/>
        </w:rPr>
        <w:t>Al Mawaddah Warrahmah Kolaka</w:t>
      </w:r>
      <w:r w:rsidRPr="000B7F07">
        <w:rPr>
          <w:sz w:val="24"/>
          <w:szCs w:val="24"/>
        </w:rPr>
        <w:t xml:space="preserve"> menetapkan standar minimum mutu lulusan untuk setiap jurusan/program studi.</w:t>
      </w:r>
    </w:p>
    <w:p w:rsidR="00CF0A01" w:rsidRDefault="00CF0A01" w:rsidP="002C5B47">
      <w:pPr>
        <w:numPr>
          <w:ilvl w:val="0"/>
          <w:numId w:val="15"/>
        </w:numPr>
        <w:spacing w:line="480" w:lineRule="auto"/>
        <w:ind w:left="426"/>
        <w:jc w:val="both"/>
        <w:rPr>
          <w:sz w:val="24"/>
          <w:szCs w:val="24"/>
        </w:rPr>
      </w:pPr>
      <w:r w:rsidRPr="00C90EB7">
        <w:rPr>
          <w:sz w:val="24"/>
          <w:szCs w:val="24"/>
        </w:rPr>
        <w:t>Standar minimum mutu lulusan</w:t>
      </w:r>
      <w:r w:rsidR="00C90EB7">
        <w:rPr>
          <w:b/>
          <w:bCs/>
          <w:sz w:val="24"/>
          <w:szCs w:val="24"/>
          <w:lang w:val="id-ID"/>
        </w:rPr>
        <w:t xml:space="preserve"> </w:t>
      </w:r>
      <w:r w:rsidR="000F0A93">
        <w:rPr>
          <w:sz w:val="24"/>
          <w:szCs w:val="24"/>
        </w:rPr>
        <w:t>IAI</w:t>
      </w:r>
      <w:r w:rsidR="00C90EB7">
        <w:rPr>
          <w:sz w:val="24"/>
          <w:szCs w:val="24"/>
          <w:lang w:val="id-ID"/>
        </w:rPr>
        <w:t xml:space="preserve"> </w:t>
      </w:r>
      <w:r>
        <w:rPr>
          <w:sz w:val="24"/>
          <w:szCs w:val="24"/>
        </w:rPr>
        <w:t>Al Mawaddah</w:t>
      </w:r>
      <w:r w:rsidR="00C90EB7">
        <w:rPr>
          <w:sz w:val="24"/>
          <w:szCs w:val="24"/>
          <w:lang w:val="id-ID"/>
        </w:rPr>
        <w:t xml:space="preserve"> </w:t>
      </w:r>
      <w:r>
        <w:rPr>
          <w:sz w:val="24"/>
          <w:szCs w:val="24"/>
        </w:rPr>
        <w:t xml:space="preserve"> Warrahmah </w:t>
      </w:r>
      <w:r w:rsidR="00C90EB7">
        <w:rPr>
          <w:sz w:val="24"/>
          <w:szCs w:val="24"/>
          <w:lang w:val="id-ID"/>
        </w:rPr>
        <w:t xml:space="preserve"> </w:t>
      </w:r>
      <w:r>
        <w:rPr>
          <w:sz w:val="24"/>
          <w:szCs w:val="24"/>
        </w:rPr>
        <w:t>Kolaka</w:t>
      </w:r>
      <w:r w:rsidRPr="000B7F07">
        <w:rPr>
          <w:sz w:val="24"/>
          <w:szCs w:val="24"/>
        </w:rPr>
        <w:t xml:space="preserve"> </w:t>
      </w:r>
      <w:r w:rsidR="00C90EB7">
        <w:rPr>
          <w:sz w:val="24"/>
          <w:szCs w:val="24"/>
          <w:lang w:val="id-ID"/>
        </w:rPr>
        <w:t xml:space="preserve"> </w:t>
      </w:r>
      <w:r w:rsidRPr="000B7F07">
        <w:rPr>
          <w:sz w:val="24"/>
          <w:szCs w:val="24"/>
        </w:rPr>
        <w:t>adalah sebagai berikut:</w:t>
      </w:r>
    </w:p>
    <w:p w:rsidR="00CF0A01" w:rsidRPr="00E658B3" w:rsidRDefault="00CF0A01" w:rsidP="002C5B47">
      <w:pPr>
        <w:pStyle w:val="ListParagraph"/>
        <w:numPr>
          <w:ilvl w:val="1"/>
          <w:numId w:val="15"/>
        </w:numPr>
        <w:spacing w:after="0" w:line="480" w:lineRule="auto"/>
        <w:ind w:left="851"/>
        <w:jc w:val="both"/>
        <w:rPr>
          <w:rFonts w:ascii="Times New Roman" w:eastAsia="Times New Roman" w:hAnsi="Times New Roman" w:cs="Times New Roman"/>
          <w:sz w:val="24"/>
          <w:szCs w:val="24"/>
        </w:rPr>
      </w:pPr>
      <w:r w:rsidRPr="00E658B3">
        <w:rPr>
          <w:rFonts w:ascii="Times New Roman" w:eastAsia="Times New Roman" w:hAnsi="Times New Roman" w:cs="Times New Roman"/>
          <w:bCs/>
          <w:sz w:val="24"/>
          <w:szCs w:val="24"/>
        </w:rPr>
        <w:t>memiliki kepribadian sebagai ilmuan muslim Indonesia;</w:t>
      </w:r>
    </w:p>
    <w:p w:rsidR="00CF0A01" w:rsidRPr="00E658B3" w:rsidRDefault="00CF0A01" w:rsidP="002C5B47">
      <w:pPr>
        <w:pStyle w:val="ListParagraph"/>
        <w:numPr>
          <w:ilvl w:val="1"/>
          <w:numId w:val="15"/>
        </w:numPr>
        <w:spacing w:after="0" w:line="480" w:lineRule="auto"/>
        <w:ind w:left="851"/>
        <w:jc w:val="both"/>
        <w:rPr>
          <w:rFonts w:ascii="Times New Roman" w:eastAsia="Times New Roman" w:hAnsi="Times New Roman" w:cs="Times New Roman"/>
          <w:sz w:val="24"/>
          <w:szCs w:val="24"/>
        </w:rPr>
      </w:pPr>
      <w:r w:rsidRPr="00E658B3">
        <w:rPr>
          <w:rFonts w:ascii="Times New Roman" w:eastAsia="Times New Roman" w:hAnsi="Times New Roman" w:cs="Times New Roman"/>
          <w:bCs/>
          <w:sz w:val="24"/>
          <w:szCs w:val="24"/>
        </w:rPr>
        <w:t>memiliki kemampuan membaca dan menulis huruf Al-Qur’an (Arab)</w:t>
      </w:r>
    </w:p>
    <w:p w:rsidR="00CF0A01" w:rsidRPr="00E658B3" w:rsidRDefault="00CF0A01" w:rsidP="002C5B47">
      <w:pPr>
        <w:pStyle w:val="ListParagraph"/>
        <w:numPr>
          <w:ilvl w:val="1"/>
          <w:numId w:val="15"/>
        </w:numPr>
        <w:spacing w:after="0" w:line="480" w:lineRule="auto"/>
        <w:ind w:left="851"/>
        <w:jc w:val="both"/>
        <w:rPr>
          <w:rFonts w:ascii="Times New Roman" w:eastAsia="Times New Roman" w:hAnsi="Times New Roman" w:cs="Times New Roman"/>
          <w:sz w:val="24"/>
          <w:szCs w:val="24"/>
        </w:rPr>
      </w:pPr>
      <w:r w:rsidRPr="00E658B3">
        <w:rPr>
          <w:rFonts w:ascii="Times New Roman" w:eastAsia="Times New Roman" w:hAnsi="Times New Roman" w:cs="Times New Roman"/>
          <w:bCs/>
          <w:sz w:val="24"/>
          <w:szCs w:val="24"/>
        </w:rPr>
        <w:t>memiliki pengetahuan yang luas dan mendalam tentang ilmu keislaman secara umum;</w:t>
      </w:r>
    </w:p>
    <w:p w:rsidR="00CF0A01" w:rsidRPr="00E658B3" w:rsidRDefault="00CF0A01" w:rsidP="002C5B47">
      <w:pPr>
        <w:pStyle w:val="ListParagraph"/>
        <w:numPr>
          <w:ilvl w:val="1"/>
          <w:numId w:val="15"/>
        </w:numPr>
        <w:spacing w:after="0" w:line="480" w:lineRule="auto"/>
        <w:ind w:left="851"/>
        <w:jc w:val="both"/>
        <w:rPr>
          <w:rFonts w:ascii="Times New Roman" w:eastAsia="Times New Roman" w:hAnsi="Times New Roman" w:cs="Times New Roman"/>
          <w:sz w:val="24"/>
          <w:szCs w:val="24"/>
        </w:rPr>
      </w:pPr>
      <w:r w:rsidRPr="00E658B3">
        <w:rPr>
          <w:rFonts w:ascii="Times New Roman" w:eastAsia="Times New Roman" w:hAnsi="Times New Roman" w:cs="Times New Roman"/>
          <w:bCs/>
          <w:sz w:val="24"/>
          <w:szCs w:val="24"/>
        </w:rPr>
        <w:lastRenderedPageBreak/>
        <w:t>memiliki kemampuan menggunakan komputer dan mengakses informasi dari internet;</w:t>
      </w:r>
    </w:p>
    <w:p w:rsidR="00CF0A01" w:rsidRPr="00E658B3" w:rsidRDefault="00CF0A01" w:rsidP="002C5B47">
      <w:pPr>
        <w:pStyle w:val="ListParagraph"/>
        <w:numPr>
          <w:ilvl w:val="1"/>
          <w:numId w:val="15"/>
        </w:numPr>
        <w:spacing w:after="0" w:line="480" w:lineRule="auto"/>
        <w:ind w:left="851"/>
        <w:jc w:val="both"/>
        <w:rPr>
          <w:rFonts w:ascii="Times New Roman" w:eastAsia="Times New Roman" w:hAnsi="Times New Roman" w:cs="Times New Roman"/>
          <w:sz w:val="24"/>
          <w:szCs w:val="24"/>
        </w:rPr>
      </w:pPr>
      <w:r w:rsidRPr="00E658B3">
        <w:rPr>
          <w:rFonts w:ascii="Times New Roman" w:eastAsia="Times New Roman" w:hAnsi="Times New Roman" w:cs="Times New Roman"/>
          <w:bCs/>
          <w:sz w:val="24"/>
          <w:szCs w:val="24"/>
        </w:rPr>
        <w:t>memiliki kemampuan berfikir logis, kritis, analitis, ilmiah, dan</w:t>
      </w:r>
    </w:p>
    <w:p w:rsidR="00CF0A01" w:rsidRPr="00E658B3" w:rsidRDefault="00CF0A01" w:rsidP="002C5B47">
      <w:pPr>
        <w:pStyle w:val="ListParagraph"/>
        <w:numPr>
          <w:ilvl w:val="1"/>
          <w:numId w:val="15"/>
        </w:numPr>
        <w:spacing w:after="0" w:line="480" w:lineRule="auto"/>
        <w:ind w:left="851"/>
        <w:jc w:val="both"/>
        <w:rPr>
          <w:rFonts w:ascii="Times New Roman" w:eastAsia="Times New Roman" w:hAnsi="Times New Roman" w:cs="Times New Roman"/>
          <w:sz w:val="24"/>
          <w:szCs w:val="24"/>
        </w:rPr>
      </w:pPr>
      <w:r w:rsidRPr="00E658B3">
        <w:rPr>
          <w:rFonts w:ascii="Times New Roman" w:eastAsia="Times New Roman" w:hAnsi="Times New Roman" w:cs="Times New Roman"/>
          <w:bCs/>
          <w:sz w:val="24"/>
          <w:szCs w:val="24"/>
        </w:rPr>
        <w:t>memiliki kemampuan memecahkan masalah secara efektif.</w:t>
      </w:r>
    </w:p>
    <w:p w:rsidR="00CF0A01" w:rsidRPr="00630CE1" w:rsidRDefault="000F0A93" w:rsidP="002C5B47">
      <w:pPr>
        <w:numPr>
          <w:ilvl w:val="0"/>
          <w:numId w:val="16"/>
        </w:numPr>
        <w:spacing w:line="480" w:lineRule="auto"/>
        <w:ind w:left="426"/>
        <w:jc w:val="both"/>
        <w:rPr>
          <w:sz w:val="24"/>
          <w:szCs w:val="24"/>
          <w:lang w:val="id-ID"/>
        </w:rPr>
      </w:pPr>
      <w:r>
        <w:rPr>
          <w:sz w:val="24"/>
          <w:szCs w:val="24"/>
        </w:rPr>
        <w:t>IAI</w:t>
      </w:r>
      <w:r w:rsidR="00C90EB7">
        <w:rPr>
          <w:sz w:val="24"/>
          <w:szCs w:val="24"/>
          <w:lang w:val="id-ID"/>
        </w:rPr>
        <w:t xml:space="preserve"> </w:t>
      </w:r>
      <w:r w:rsidR="00CF0A01" w:rsidRPr="00630CE1">
        <w:rPr>
          <w:sz w:val="24"/>
          <w:szCs w:val="24"/>
          <w:lang w:val="id-ID"/>
        </w:rPr>
        <w:t>Al</w:t>
      </w:r>
      <w:r w:rsidR="00C90EB7">
        <w:rPr>
          <w:sz w:val="24"/>
          <w:szCs w:val="24"/>
          <w:lang w:val="id-ID"/>
        </w:rPr>
        <w:t xml:space="preserve"> </w:t>
      </w:r>
      <w:r w:rsidR="00CF0A01" w:rsidRPr="00630CE1">
        <w:rPr>
          <w:sz w:val="24"/>
          <w:szCs w:val="24"/>
          <w:lang w:val="id-ID"/>
        </w:rPr>
        <w:t xml:space="preserve"> Mawaddah Warrahmah Kolaka  menetapkan standar minimum mutu soal dan prosedur pelaksanaan ujian untuk mengukur kemampuan mahasiswa dalam mencapai standar minimum mutu lulusan yang telah ditetapkan.</w:t>
      </w:r>
    </w:p>
    <w:p w:rsidR="00CF0A01" w:rsidRPr="000B7F07" w:rsidRDefault="00CF0A01" w:rsidP="002C5B47">
      <w:pPr>
        <w:numPr>
          <w:ilvl w:val="0"/>
          <w:numId w:val="16"/>
        </w:numPr>
        <w:spacing w:line="480" w:lineRule="auto"/>
        <w:ind w:left="426"/>
        <w:jc w:val="both"/>
        <w:rPr>
          <w:sz w:val="24"/>
          <w:szCs w:val="24"/>
        </w:rPr>
      </w:pPr>
      <w:r w:rsidRPr="000B7F07">
        <w:rPr>
          <w:sz w:val="24"/>
          <w:szCs w:val="24"/>
        </w:rPr>
        <w:t>Ujian  sebagimana dimaksud pada ayat (5) dapat dilaksanakan setiap semester dan/atau akhir tahun akademik.</w:t>
      </w:r>
    </w:p>
    <w:p w:rsidR="00CF0A01" w:rsidRPr="000B7F07" w:rsidRDefault="00CF0A01" w:rsidP="002C5B47">
      <w:pPr>
        <w:numPr>
          <w:ilvl w:val="0"/>
          <w:numId w:val="16"/>
        </w:numPr>
        <w:spacing w:line="480" w:lineRule="auto"/>
        <w:ind w:left="426"/>
        <w:jc w:val="both"/>
        <w:rPr>
          <w:sz w:val="24"/>
          <w:szCs w:val="24"/>
        </w:rPr>
      </w:pPr>
      <w:r w:rsidRPr="000B7F07">
        <w:rPr>
          <w:sz w:val="24"/>
          <w:szCs w:val="24"/>
        </w:rPr>
        <w:t xml:space="preserve">Setiap jurusan /Program Studi dapat menetapkan standar minimum mutu lulusan masing-masing sebagai tambahan atas standar minimum mutu lulusan yang ditetapkan </w:t>
      </w:r>
      <w:r w:rsidR="000F0A93">
        <w:rPr>
          <w:sz w:val="24"/>
          <w:szCs w:val="24"/>
        </w:rPr>
        <w:t xml:space="preserve">IAI </w:t>
      </w:r>
      <w:r>
        <w:rPr>
          <w:sz w:val="24"/>
          <w:szCs w:val="24"/>
        </w:rPr>
        <w:t xml:space="preserve">Al Mawaddah Warrahmah Kolaka </w:t>
      </w:r>
      <w:r w:rsidRPr="000B7F07">
        <w:rPr>
          <w:sz w:val="24"/>
          <w:szCs w:val="24"/>
        </w:rPr>
        <w:t xml:space="preserve"> sebagaimana dimaksud pada ayat (4) sesuai jurusan/program studi yang bersangkutan.</w:t>
      </w:r>
    </w:p>
    <w:p w:rsidR="00CF0A01" w:rsidRDefault="00CF0A01" w:rsidP="00D218BC">
      <w:pPr>
        <w:spacing w:line="480" w:lineRule="auto"/>
        <w:ind w:left="426" w:hanging="357"/>
        <w:rPr>
          <w:sz w:val="24"/>
          <w:szCs w:val="24"/>
        </w:rPr>
      </w:pPr>
      <w:r w:rsidRPr="000B7F07">
        <w:rPr>
          <w:sz w:val="24"/>
          <w:szCs w:val="24"/>
        </w:rPr>
        <w:t>8.</w:t>
      </w:r>
      <w:r w:rsidRPr="000B7F07">
        <w:rPr>
          <w:sz w:val="14"/>
          <w:szCs w:val="14"/>
        </w:rPr>
        <w:t xml:space="preserve">      </w:t>
      </w:r>
      <w:r w:rsidRPr="000B7F07">
        <w:rPr>
          <w:sz w:val="24"/>
          <w:szCs w:val="24"/>
        </w:rPr>
        <w:t xml:space="preserve">Ketentuan  sebagaimana di maksud pada </w:t>
      </w:r>
      <w:r w:rsidR="00D218BC">
        <w:rPr>
          <w:sz w:val="24"/>
          <w:szCs w:val="24"/>
          <w:lang w:val="id-ID"/>
        </w:rPr>
        <w:t>poin</w:t>
      </w:r>
      <w:r w:rsidRPr="000B7F07">
        <w:rPr>
          <w:sz w:val="24"/>
          <w:szCs w:val="24"/>
        </w:rPr>
        <w:t xml:space="preserve">(1) ayat (2) ayat (3) ayat (4) ayat (5) dan ayat (6) ditetapkan dengan keputusan </w:t>
      </w:r>
      <w:r w:rsidR="00D218BC">
        <w:rPr>
          <w:sz w:val="24"/>
          <w:szCs w:val="24"/>
          <w:lang w:val="id-ID"/>
        </w:rPr>
        <w:t>Rektor</w:t>
      </w:r>
      <w:r w:rsidRPr="000B7F07">
        <w:rPr>
          <w:sz w:val="24"/>
          <w:szCs w:val="24"/>
        </w:rPr>
        <w:t>.</w:t>
      </w:r>
    </w:p>
    <w:p w:rsidR="00CF0A01" w:rsidRDefault="00CF0A01" w:rsidP="002C5B47">
      <w:pPr>
        <w:spacing w:line="480" w:lineRule="auto"/>
        <w:ind w:left="426" w:hanging="357"/>
        <w:rPr>
          <w:sz w:val="24"/>
          <w:szCs w:val="24"/>
        </w:rPr>
      </w:pPr>
    </w:p>
    <w:p w:rsidR="00D400DE" w:rsidRPr="002028B7" w:rsidRDefault="00D400DE" w:rsidP="002C5B47">
      <w:pPr>
        <w:spacing w:line="480" w:lineRule="auto"/>
        <w:jc w:val="both"/>
        <w:rPr>
          <w:sz w:val="24"/>
          <w:szCs w:val="24"/>
        </w:rPr>
      </w:pPr>
      <w:r w:rsidRPr="002028B7">
        <w:rPr>
          <w:b/>
          <w:bCs/>
          <w:sz w:val="28"/>
          <w:szCs w:val="28"/>
        </w:rPr>
        <w:t>G. KEDUDUKAN/TEMPAT</w:t>
      </w:r>
    </w:p>
    <w:p w:rsidR="00D400DE" w:rsidRPr="002028B7" w:rsidRDefault="00D400DE" w:rsidP="00D218BC">
      <w:pPr>
        <w:spacing w:line="480" w:lineRule="auto"/>
        <w:jc w:val="both"/>
        <w:rPr>
          <w:sz w:val="24"/>
          <w:szCs w:val="24"/>
        </w:rPr>
      </w:pPr>
      <w:r w:rsidRPr="002028B7">
        <w:rPr>
          <w:b/>
          <w:bCs/>
          <w:sz w:val="24"/>
          <w:szCs w:val="24"/>
        </w:rPr>
        <w:t xml:space="preserve">            </w:t>
      </w:r>
      <w:r w:rsidR="005E2FD8">
        <w:rPr>
          <w:sz w:val="24"/>
          <w:szCs w:val="24"/>
        </w:rPr>
        <w:t xml:space="preserve">Secara organisatoris </w:t>
      </w:r>
      <w:r w:rsidR="00134299">
        <w:rPr>
          <w:sz w:val="24"/>
          <w:szCs w:val="24"/>
        </w:rPr>
        <w:t>LPMPI</w:t>
      </w:r>
      <w:r w:rsidRPr="002028B7">
        <w:rPr>
          <w:sz w:val="24"/>
          <w:szCs w:val="24"/>
        </w:rPr>
        <w:t xml:space="preserve"> berkedudukan dalam lingkungan </w:t>
      </w:r>
      <w:r w:rsidR="000F0A93">
        <w:rPr>
          <w:sz w:val="24"/>
          <w:szCs w:val="24"/>
        </w:rPr>
        <w:t>IAI</w:t>
      </w:r>
      <w:r w:rsidR="00C90EB7">
        <w:rPr>
          <w:sz w:val="24"/>
          <w:szCs w:val="24"/>
          <w:lang w:val="id-ID"/>
        </w:rPr>
        <w:t xml:space="preserve"> </w:t>
      </w:r>
      <w:r w:rsidR="005E2FD8">
        <w:rPr>
          <w:sz w:val="24"/>
          <w:szCs w:val="24"/>
        </w:rPr>
        <w:t xml:space="preserve">Al Mawaddah Warrahmah Kolaka </w:t>
      </w:r>
      <w:r w:rsidRPr="002028B7">
        <w:rPr>
          <w:sz w:val="24"/>
          <w:szCs w:val="24"/>
        </w:rPr>
        <w:t xml:space="preserve"> dengan  pembina teknis </w:t>
      </w:r>
      <w:r w:rsidR="00D218BC">
        <w:rPr>
          <w:sz w:val="24"/>
          <w:szCs w:val="24"/>
          <w:lang w:val="id-ID"/>
        </w:rPr>
        <w:t>Wakil Rektor</w:t>
      </w:r>
      <w:r w:rsidRPr="002028B7">
        <w:rPr>
          <w:sz w:val="24"/>
          <w:szCs w:val="24"/>
        </w:rPr>
        <w:t xml:space="preserve">, dan dengan demikian Kepala </w:t>
      </w:r>
      <w:r w:rsidR="00C90EB7">
        <w:rPr>
          <w:sz w:val="24"/>
          <w:szCs w:val="24"/>
        </w:rPr>
        <w:t>LPMPI</w:t>
      </w:r>
      <w:r w:rsidRPr="002028B7">
        <w:rPr>
          <w:sz w:val="24"/>
          <w:szCs w:val="24"/>
        </w:rPr>
        <w:t xml:space="preserve"> bertanggung     jawab kepada </w:t>
      </w:r>
      <w:r w:rsidR="00D218BC">
        <w:rPr>
          <w:sz w:val="24"/>
          <w:szCs w:val="24"/>
          <w:lang w:val="id-ID"/>
        </w:rPr>
        <w:t>Rektor</w:t>
      </w:r>
      <w:r w:rsidRPr="002028B7">
        <w:rPr>
          <w:sz w:val="24"/>
          <w:szCs w:val="24"/>
        </w:rPr>
        <w:t xml:space="preserve"> </w:t>
      </w:r>
      <w:r w:rsidR="000F0A93">
        <w:rPr>
          <w:sz w:val="24"/>
          <w:szCs w:val="24"/>
        </w:rPr>
        <w:t xml:space="preserve">IAI </w:t>
      </w:r>
      <w:r w:rsidR="005E2FD8">
        <w:rPr>
          <w:sz w:val="24"/>
          <w:szCs w:val="24"/>
        </w:rPr>
        <w:t xml:space="preserve">Al Mawaddah Warrahmah Kolaka. </w:t>
      </w:r>
      <w:r w:rsidRPr="002028B7">
        <w:rPr>
          <w:sz w:val="24"/>
          <w:szCs w:val="24"/>
        </w:rPr>
        <w:t>Berdasarkan</w:t>
      </w:r>
      <w:r w:rsidR="00D218BC">
        <w:rPr>
          <w:sz w:val="24"/>
          <w:szCs w:val="24"/>
          <w:lang w:val="id-ID"/>
        </w:rPr>
        <w:t xml:space="preserve"> </w:t>
      </w:r>
      <w:r w:rsidRPr="002028B7">
        <w:rPr>
          <w:sz w:val="24"/>
          <w:szCs w:val="24"/>
        </w:rPr>
        <w:t xml:space="preserve"> penunjukan Ketua</w:t>
      </w:r>
      <w:r w:rsidR="000F0A93" w:rsidRPr="000F0A93">
        <w:rPr>
          <w:sz w:val="24"/>
          <w:szCs w:val="24"/>
        </w:rPr>
        <w:t xml:space="preserve"> </w:t>
      </w:r>
      <w:r w:rsidR="000F0A93">
        <w:rPr>
          <w:sz w:val="24"/>
          <w:szCs w:val="24"/>
        </w:rPr>
        <w:t xml:space="preserve">IAI </w:t>
      </w:r>
      <w:r w:rsidR="005E2FD8">
        <w:rPr>
          <w:sz w:val="24"/>
          <w:szCs w:val="24"/>
        </w:rPr>
        <w:t xml:space="preserve">Al Mawaddah Warrahmah Kolaka  melalui Wakil </w:t>
      </w:r>
      <w:r w:rsidRPr="002028B7">
        <w:rPr>
          <w:sz w:val="24"/>
          <w:szCs w:val="24"/>
        </w:rPr>
        <w:t xml:space="preserve"> </w:t>
      </w:r>
      <w:r w:rsidR="00D218BC">
        <w:rPr>
          <w:sz w:val="24"/>
          <w:szCs w:val="24"/>
          <w:lang w:val="id-ID"/>
        </w:rPr>
        <w:t>Rektor</w:t>
      </w:r>
      <w:r w:rsidRPr="002028B7">
        <w:rPr>
          <w:sz w:val="24"/>
          <w:szCs w:val="24"/>
        </w:rPr>
        <w:t xml:space="preserve"> II Bidang Administrasi</w:t>
      </w:r>
      <w:r w:rsidR="005E2FD8">
        <w:rPr>
          <w:sz w:val="24"/>
          <w:szCs w:val="24"/>
        </w:rPr>
        <w:t xml:space="preserve"> dan keuangan dan Wakil </w:t>
      </w:r>
      <w:r w:rsidR="00D218BC">
        <w:rPr>
          <w:sz w:val="24"/>
          <w:szCs w:val="24"/>
          <w:lang w:val="id-ID"/>
        </w:rPr>
        <w:t>Rektor</w:t>
      </w:r>
      <w:r w:rsidR="005E2FD8">
        <w:rPr>
          <w:sz w:val="24"/>
          <w:szCs w:val="24"/>
        </w:rPr>
        <w:t xml:space="preserve"> </w:t>
      </w:r>
      <w:r w:rsidRPr="002028B7">
        <w:rPr>
          <w:sz w:val="24"/>
          <w:szCs w:val="24"/>
        </w:rPr>
        <w:t xml:space="preserve"> I B</w:t>
      </w:r>
      <w:r w:rsidR="005E2FD8">
        <w:rPr>
          <w:sz w:val="24"/>
          <w:szCs w:val="24"/>
        </w:rPr>
        <w:t xml:space="preserve">idang Akademik, maka kantor </w:t>
      </w:r>
      <w:r w:rsidR="00134299">
        <w:rPr>
          <w:sz w:val="24"/>
          <w:szCs w:val="24"/>
        </w:rPr>
        <w:t>LPMPI</w:t>
      </w:r>
      <w:r w:rsidR="005E2FD8">
        <w:rPr>
          <w:sz w:val="24"/>
          <w:szCs w:val="24"/>
        </w:rPr>
        <w:t xml:space="preserve"> </w:t>
      </w:r>
      <w:r w:rsidRPr="002028B7">
        <w:rPr>
          <w:sz w:val="24"/>
          <w:szCs w:val="24"/>
        </w:rPr>
        <w:t xml:space="preserve"> dite</w:t>
      </w:r>
      <w:r w:rsidR="005E2FD8">
        <w:rPr>
          <w:sz w:val="24"/>
          <w:szCs w:val="24"/>
        </w:rPr>
        <w:t>mpatkan di gedung Rektorat Lantai</w:t>
      </w:r>
      <w:r w:rsidR="00C90EB7">
        <w:rPr>
          <w:sz w:val="24"/>
          <w:szCs w:val="24"/>
        </w:rPr>
        <w:t xml:space="preserve"> I</w:t>
      </w:r>
      <w:r w:rsidRPr="002028B7">
        <w:rPr>
          <w:sz w:val="24"/>
          <w:szCs w:val="24"/>
        </w:rPr>
        <w:t>.</w:t>
      </w:r>
    </w:p>
    <w:p w:rsidR="00ED51C1" w:rsidRPr="00953628" w:rsidRDefault="00ED51C1" w:rsidP="002C5B47">
      <w:pPr>
        <w:spacing w:line="480" w:lineRule="auto"/>
        <w:rPr>
          <w:sz w:val="24"/>
          <w:szCs w:val="24"/>
          <w:lang w:val="id-ID"/>
        </w:rPr>
      </w:pPr>
    </w:p>
    <w:p w:rsidR="00CF0A01" w:rsidRPr="00E67460" w:rsidRDefault="00CF0A01" w:rsidP="00E67460">
      <w:pPr>
        <w:spacing w:line="480" w:lineRule="auto"/>
        <w:ind w:left="110"/>
        <w:rPr>
          <w:sz w:val="12"/>
          <w:szCs w:val="12"/>
        </w:rPr>
      </w:pPr>
    </w:p>
    <w:p w:rsidR="00B51DF8" w:rsidRDefault="00AE326E" w:rsidP="00953628">
      <w:pPr>
        <w:spacing w:line="360" w:lineRule="auto"/>
        <w:jc w:val="center"/>
        <w:rPr>
          <w:b/>
          <w:sz w:val="24"/>
          <w:szCs w:val="24"/>
        </w:rPr>
      </w:pPr>
      <w:r>
        <w:rPr>
          <w:b/>
          <w:sz w:val="24"/>
          <w:szCs w:val="24"/>
        </w:rPr>
        <w:t>BAB V</w:t>
      </w:r>
    </w:p>
    <w:p w:rsidR="00B51DF8" w:rsidRPr="00D400DE" w:rsidRDefault="00DD093A" w:rsidP="00953628">
      <w:pPr>
        <w:spacing w:line="360" w:lineRule="auto"/>
        <w:jc w:val="center"/>
        <w:rPr>
          <w:b/>
          <w:sz w:val="24"/>
          <w:szCs w:val="24"/>
        </w:rPr>
      </w:pPr>
      <w:r w:rsidRPr="00D400DE">
        <w:rPr>
          <w:b/>
          <w:sz w:val="24"/>
          <w:szCs w:val="24"/>
        </w:rPr>
        <w:t xml:space="preserve">SISTEM PENJAMINAN MUTU INTERNAL </w:t>
      </w:r>
    </w:p>
    <w:p w:rsidR="00DD093A" w:rsidRPr="00B51DF8" w:rsidRDefault="000F0A93" w:rsidP="00953628">
      <w:pPr>
        <w:spacing w:line="360" w:lineRule="auto"/>
        <w:jc w:val="center"/>
        <w:rPr>
          <w:sz w:val="24"/>
          <w:szCs w:val="24"/>
        </w:rPr>
      </w:pPr>
      <w:r w:rsidRPr="000F0A93">
        <w:rPr>
          <w:b/>
          <w:sz w:val="24"/>
          <w:szCs w:val="24"/>
        </w:rPr>
        <w:t xml:space="preserve">IAI </w:t>
      </w:r>
      <w:r w:rsidR="00B51DF8" w:rsidRPr="00D400DE">
        <w:rPr>
          <w:b/>
          <w:sz w:val="24"/>
          <w:szCs w:val="24"/>
        </w:rPr>
        <w:t>AL MAWADDAH WARRAHMAH</w:t>
      </w:r>
    </w:p>
    <w:p w:rsidR="00DD093A" w:rsidRDefault="00DD093A" w:rsidP="002C5B47">
      <w:pPr>
        <w:spacing w:line="480" w:lineRule="auto"/>
      </w:pPr>
    </w:p>
    <w:p w:rsidR="00DD093A" w:rsidRPr="00953628" w:rsidRDefault="00DD093A" w:rsidP="00953628">
      <w:pPr>
        <w:spacing w:line="480" w:lineRule="auto"/>
        <w:rPr>
          <w:b/>
          <w:sz w:val="24"/>
          <w:szCs w:val="24"/>
          <w:lang w:val="id-ID"/>
        </w:rPr>
      </w:pPr>
      <w:r>
        <w:rPr>
          <w:b/>
          <w:sz w:val="24"/>
          <w:szCs w:val="24"/>
        </w:rPr>
        <w:t>1. Konsep SPMI</w:t>
      </w:r>
      <w:r w:rsidR="000F0A93" w:rsidRPr="000F0A93">
        <w:rPr>
          <w:sz w:val="24"/>
          <w:szCs w:val="24"/>
        </w:rPr>
        <w:t xml:space="preserve"> </w:t>
      </w:r>
      <w:r w:rsidR="000F0A93">
        <w:rPr>
          <w:sz w:val="24"/>
          <w:szCs w:val="24"/>
        </w:rPr>
        <w:t>IAI</w:t>
      </w:r>
      <w:r w:rsidR="000F0A93" w:rsidRPr="00D400DE">
        <w:rPr>
          <w:b/>
          <w:sz w:val="24"/>
          <w:szCs w:val="24"/>
        </w:rPr>
        <w:t xml:space="preserve"> </w:t>
      </w:r>
      <w:r w:rsidR="00B51DF8" w:rsidRPr="00D400DE">
        <w:rPr>
          <w:b/>
          <w:sz w:val="24"/>
          <w:szCs w:val="24"/>
        </w:rPr>
        <w:t>Al Mawaddah Warrahmah</w:t>
      </w:r>
    </w:p>
    <w:p w:rsidR="00DD093A" w:rsidRPr="00E67460" w:rsidRDefault="00DD093A" w:rsidP="00953628">
      <w:pPr>
        <w:spacing w:line="480" w:lineRule="auto"/>
        <w:ind w:left="110" w:right="68" w:firstLine="720"/>
        <w:jc w:val="both"/>
        <w:rPr>
          <w:sz w:val="24"/>
          <w:szCs w:val="24"/>
        </w:rPr>
      </w:pPr>
      <w:r>
        <w:rPr>
          <w:sz w:val="24"/>
          <w:szCs w:val="24"/>
        </w:rPr>
        <w:t xml:space="preserve">SPMI adalah kegiatan sistemik penjaminan mutu yang dilakukan untuk mengawasi penyelenggaraan seluruh kegiatan di </w:t>
      </w:r>
      <w:r w:rsidR="000F0A93">
        <w:rPr>
          <w:sz w:val="24"/>
          <w:szCs w:val="24"/>
        </w:rPr>
        <w:t xml:space="preserve">IAI </w:t>
      </w:r>
      <w:r w:rsidR="00B51DF8">
        <w:rPr>
          <w:sz w:val="24"/>
          <w:szCs w:val="24"/>
        </w:rPr>
        <w:t>Al Mawaddah Warrahmah</w:t>
      </w:r>
      <w:r>
        <w:rPr>
          <w:sz w:val="24"/>
          <w:szCs w:val="24"/>
        </w:rPr>
        <w:t xml:space="preserve"> secara berkelanjutan (</w:t>
      </w:r>
      <w:r>
        <w:rPr>
          <w:i/>
          <w:sz w:val="24"/>
          <w:szCs w:val="24"/>
        </w:rPr>
        <w:t>continuous improvement</w:t>
      </w:r>
      <w:r>
        <w:rPr>
          <w:sz w:val="24"/>
          <w:szCs w:val="24"/>
        </w:rPr>
        <w:t xml:space="preserve">). Secara umum, dapat dikemukakan bahwa yang dimaksud dengan penjaminan  mutu  adalah  perencanaan,  penerapan,  pengendalian,  dan  pengembangan standar mutu </w:t>
      </w:r>
      <w:r w:rsidR="000F0A93">
        <w:rPr>
          <w:sz w:val="24"/>
          <w:szCs w:val="24"/>
        </w:rPr>
        <w:t>IAI</w:t>
      </w:r>
      <w:r w:rsidR="00876643">
        <w:rPr>
          <w:sz w:val="24"/>
          <w:szCs w:val="24"/>
          <w:lang w:val="id-ID"/>
        </w:rPr>
        <w:t xml:space="preserve"> </w:t>
      </w:r>
      <w:r w:rsidR="00B51DF8">
        <w:rPr>
          <w:sz w:val="24"/>
          <w:szCs w:val="24"/>
        </w:rPr>
        <w:t>Al Mawaddah Warrahmah</w:t>
      </w:r>
      <w:r>
        <w:rPr>
          <w:sz w:val="24"/>
          <w:szCs w:val="24"/>
        </w:rPr>
        <w:t xml:space="preserve"> secara konsisten dan berkelanjutan (</w:t>
      </w:r>
      <w:r>
        <w:rPr>
          <w:i/>
          <w:sz w:val="24"/>
          <w:szCs w:val="24"/>
        </w:rPr>
        <w:t>continuous improvement</w:t>
      </w:r>
      <w:r>
        <w:rPr>
          <w:sz w:val="24"/>
          <w:szCs w:val="24"/>
        </w:rPr>
        <w:t>/</w:t>
      </w:r>
      <w:r>
        <w:rPr>
          <w:i/>
          <w:sz w:val="24"/>
          <w:szCs w:val="24"/>
        </w:rPr>
        <w:t>kaizen</w:t>
      </w:r>
      <w:r>
        <w:rPr>
          <w:sz w:val="24"/>
          <w:szCs w:val="24"/>
        </w:rPr>
        <w:t>) sehingga pelanggan internal dan eksternal memperoleh kepuasan.</w:t>
      </w:r>
      <w:r w:rsidR="00953628">
        <w:rPr>
          <w:sz w:val="24"/>
          <w:szCs w:val="24"/>
          <w:lang w:val="id-ID"/>
        </w:rPr>
        <w:t xml:space="preserve"> </w:t>
      </w:r>
      <w:r w:rsidR="000F0A93">
        <w:rPr>
          <w:sz w:val="24"/>
          <w:szCs w:val="24"/>
        </w:rPr>
        <w:t>IAI</w:t>
      </w:r>
      <w:r w:rsidR="00876643">
        <w:rPr>
          <w:sz w:val="24"/>
          <w:szCs w:val="24"/>
          <w:lang w:val="id-ID"/>
        </w:rPr>
        <w:t xml:space="preserve"> </w:t>
      </w:r>
      <w:r w:rsidR="00B51DF8">
        <w:rPr>
          <w:sz w:val="24"/>
          <w:szCs w:val="24"/>
        </w:rPr>
        <w:t>Al Mawaddah Warrahmah</w:t>
      </w:r>
      <w:r w:rsidR="00E67460">
        <w:rPr>
          <w:sz w:val="24"/>
          <w:szCs w:val="24"/>
        </w:rPr>
        <w:t xml:space="preserve"> dinyatakan bermutu apabila:</w:t>
      </w:r>
    </w:p>
    <w:p w:rsidR="00DD093A" w:rsidRPr="00E67460" w:rsidRDefault="00DD093A" w:rsidP="00953628">
      <w:pPr>
        <w:spacing w:line="480" w:lineRule="auto"/>
        <w:ind w:left="110"/>
        <w:jc w:val="both"/>
        <w:rPr>
          <w:sz w:val="24"/>
          <w:szCs w:val="24"/>
        </w:rPr>
      </w:pPr>
      <w:r>
        <w:rPr>
          <w:sz w:val="24"/>
          <w:szCs w:val="24"/>
        </w:rPr>
        <w:t>a.mampu menetapkan dan mew</w:t>
      </w:r>
      <w:r w:rsidR="00E67460">
        <w:rPr>
          <w:sz w:val="24"/>
          <w:szCs w:val="24"/>
        </w:rPr>
        <w:t>ujudkan visinya;</w:t>
      </w:r>
    </w:p>
    <w:p w:rsidR="00DD093A" w:rsidRPr="00E67460" w:rsidRDefault="00DD093A" w:rsidP="00953628">
      <w:pPr>
        <w:spacing w:line="480" w:lineRule="auto"/>
        <w:ind w:left="110"/>
        <w:jc w:val="both"/>
        <w:rPr>
          <w:sz w:val="24"/>
          <w:szCs w:val="24"/>
        </w:rPr>
      </w:pPr>
      <w:r>
        <w:rPr>
          <w:sz w:val="24"/>
          <w:szCs w:val="24"/>
        </w:rPr>
        <w:t>b.mampu menjabarkan visinya ke dalam sejuml</w:t>
      </w:r>
      <w:r w:rsidR="00E67460">
        <w:rPr>
          <w:sz w:val="24"/>
          <w:szCs w:val="24"/>
        </w:rPr>
        <w:t>ah standar dan standar turunan;</w:t>
      </w:r>
    </w:p>
    <w:p w:rsidR="00DD093A" w:rsidRPr="004F09AB" w:rsidRDefault="00DD093A" w:rsidP="00953628">
      <w:pPr>
        <w:spacing w:line="480" w:lineRule="auto"/>
        <w:ind w:left="394" w:right="68" w:hanging="284"/>
        <w:jc w:val="both"/>
        <w:rPr>
          <w:sz w:val="24"/>
          <w:szCs w:val="24"/>
        </w:rPr>
      </w:pPr>
      <w:r>
        <w:rPr>
          <w:sz w:val="24"/>
          <w:szCs w:val="24"/>
        </w:rPr>
        <w:t>c.mampu menerapkan, mengendalikan, dan mengembangk</w:t>
      </w:r>
      <w:r w:rsidR="00953628">
        <w:rPr>
          <w:sz w:val="24"/>
          <w:szCs w:val="24"/>
        </w:rPr>
        <w:t>an sejumlah standar dan standar</w:t>
      </w:r>
      <w:r w:rsidR="00953628">
        <w:rPr>
          <w:sz w:val="24"/>
          <w:szCs w:val="24"/>
          <w:lang w:val="id-ID"/>
        </w:rPr>
        <w:t xml:space="preserve"> </w:t>
      </w:r>
      <w:r>
        <w:rPr>
          <w:sz w:val="24"/>
          <w:szCs w:val="24"/>
        </w:rPr>
        <w:t xml:space="preserve">turunan untuk memenuhi kebutuhan </w:t>
      </w:r>
      <w:r>
        <w:rPr>
          <w:i/>
          <w:sz w:val="24"/>
          <w:szCs w:val="24"/>
        </w:rPr>
        <w:t>stakeholders</w:t>
      </w:r>
      <w:r>
        <w:rPr>
          <w:sz w:val="24"/>
          <w:szCs w:val="24"/>
        </w:rPr>
        <w:t>.</w:t>
      </w:r>
    </w:p>
    <w:p w:rsidR="00DD093A" w:rsidRDefault="00ED51C1" w:rsidP="002C5B47">
      <w:pPr>
        <w:spacing w:line="480" w:lineRule="auto"/>
        <w:ind w:left="110"/>
        <w:rPr>
          <w:sz w:val="24"/>
          <w:szCs w:val="24"/>
        </w:rPr>
      </w:pPr>
      <w:r>
        <w:rPr>
          <w:b/>
          <w:sz w:val="24"/>
          <w:szCs w:val="24"/>
        </w:rPr>
        <w:t xml:space="preserve">2. Tujuan  </w:t>
      </w:r>
      <w:r w:rsidR="00134299">
        <w:rPr>
          <w:b/>
          <w:sz w:val="24"/>
          <w:szCs w:val="24"/>
        </w:rPr>
        <w:t>LPMPI</w:t>
      </w:r>
      <w:r>
        <w:rPr>
          <w:b/>
          <w:sz w:val="24"/>
          <w:szCs w:val="24"/>
        </w:rPr>
        <w:t xml:space="preserve">  </w:t>
      </w:r>
      <w:r w:rsidR="000F0A93">
        <w:rPr>
          <w:sz w:val="24"/>
          <w:szCs w:val="24"/>
        </w:rPr>
        <w:t>IAI</w:t>
      </w:r>
      <w:r w:rsidR="00876643">
        <w:rPr>
          <w:b/>
          <w:sz w:val="24"/>
          <w:szCs w:val="24"/>
          <w:lang w:val="id-ID"/>
        </w:rPr>
        <w:t xml:space="preserve"> </w:t>
      </w:r>
      <w:r>
        <w:rPr>
          <w:b/>
          <w:sz w:val="24"/>
          <w:szCs w:val="24"/>
        </w:rPr>
        <w:t>Al Mawaddah Warrahmah Kolaka.</w:t>
      </w:r>
    </w:p>
    <w:p w:rsidR="00DD093A" w:rsidRDefault="00DD093A" w:rsidP="002C5B47">
      <w:pPr>
        <w:spacing w:line="480" w:lineRule="auto"/>
        <w:rPr>
          <w:sz w:val="13"/>
          <w:szCs w:val="13"/>
        </w:rPr>
      </w:pPr>
    </w:p>
    <w:p w:rsidR="00DD093A" w:rsidRPr="00E67460" w:rsidRDefault="00ED51C1" w:rsidP="00E67460">
      <w:pPr>
        <w:spacing w:line="480" w:lineRule="auto"/>
        <w:ind w:left="830"/>
        <w:rPr>
          <w:sz w:val="24"/>
          <w:szCs w:val="24"/>
        </w:rPr>
      </w:pPr>
      <w:r>
        <w:rPr>
          <w:sz w:val="24"/>
          <w:szCs w:val="24"/>
        </w:rPr>
        <w:t xml:space="preserve">Tujuan  </w:t>
      </w:r>
      <w:r w:rsidR="00134299">
        <w:rPr>
          <w:sz w:val="24"/>
          <w:szCs w:val="24"/>
        </w:rPr>
        <w:t>LPMPI</w:t>
      </w:r>
      <w:r w:rsidR="00876643">
        <w:rPr>
          <w:sz w:val="24"/>
          <w:szCs w:val="24"/>
          <w:lang w:val="id-ID"/>
        </w:rPr>
        <w:t xml:space="preserve"> </w:t>
      </w:r>
      <w:r w:rsidR="00F7034C">
        <w:rPr>
          <w:sz w:val="24"/>
          <w:szCs w:val="24"/>
        </w:rPr>
        <w:t>IT</w:t>
      </w:r>
      <w:r w:rsidR="00876643">
        <w:rPr>
          <w:sz w:val="24"/>
          <w:szCs w:val="24"/>
          <w:lang w:val="id-ID"/>
        </w:rPr>
        <w:t xml:space="preserve"> </w:t>
      </w:r>
      <w:r w:rsidRPr="00ED51C1">
        <w:rPr>
          <w:sz w:val="24"/>
          <w:szCs w:val="24"/>
        </w:rPr>
        <w:t xml:space="preserve">Al </w:t>
      </w:r>
      <w:r w:rsidR="00876643">
        <w:rPr>
          <w:sz w:val="24"/>
          <w:szCs w:val="24"/>
          <w:lang w:val="id-ID"/>
        </w:rPr>
        <w:t xml:space="preserve"> </w:t>
      </w:r>
      <w:r w:rsidRPr="00ED51C1">
        <w:rPr>
          <w:sz w:val="24"/>
          <w:szCs w:val="24"/>
        </w:rPr>
        <w:t>Mawaddah Warrahmah Kolaka</w:t>
      </w:r>
      <w:r w:rsidR="00E67460">
        <w:rPr>
          <w:sz w:val="24"/>
          <w:szCs w:val="24"/>
        </w:rPr>
        <w:t xml:space="preserve"> adalah:</w:t>
      </w:r>
    </w:p>
    <w:p w:rsidR="00DD093A" w:rsidRDefault="00DD093A" w:rsidP="002C5B47">
      <w:pPr>
        <w:spacing w:line="480" w:lineRule="auto"/>
        <w:ind w:left="110" w:right="2220"/>
        <w:rPr>
          <w:sz w:val="24"/>
          <w:szCs w:val="24"/>
        </w:rPr>
      </w:pPr>
      <w:r>
        <w:rPr>
          <w:sz w:val="24"/>
          <w:szCs w:val="24"/>
        </w:rPr>
        <w:t>a.memelihara dan</w:t>
      </w:r>
      <w:r w:rsidR="00953628">
        <w:rPr>
          <w:sz w:val="24"/>
          <w:szCs w:val="24"/>
          <w:lang w:val="id-ID"/>
        </w:rPr>
        <w:t xml:space="preserve"> </w:t>
      </w:r>
      <w:r>
        <w:rPr>
          <w:sz w:val="24"/>
          <w:szCs w:val="24"/>
        </w:rPr>
        <w:t xml:space="preserve"> meningkatkan</w:t>
      </w:r>
      <w:r w:rsidR="00953628">
        <w:rPr>
          <w:sz w:val="24"/>
          <w:szCs w:val="24"/>
          <w:lang w:val="id-ID"/>
        </w:rPr>
        <w:t xml:space="preserve"> </w:t>
      </w:r>
      <w:r>
        <w:rPr>
          <w:sz w:val="24"/>
          <w:szCs w:val="24"/>
        </w:rPr>
        <w:t xml:space="preserve"> standar</w:t>
      </w:r>
      <w:r w:rsidR="00953628">
        <w:rPr>
          <w:sz w:val="24"/>
          <w:szCs w:val="24"/>
          <w:lang w:val="id-ID"/>
        </w:rPr>
        <w:t xml:space="preserve"> </w:t>
      </w:r>
      <w:r>
        <w:rPr>
          <w:sz w:val="24"/>
          <w:szCs w:val="24"/>
        </w:rPr>
        <w:t xml:space="preserve"> mutu secara berkelanjutan, b.mewujudkan visi, dan</w:t>
      </w:r>
    </w:p>
    <w:p w:rsidR="00DD093A" w:rsidRDefault="00DD093A" w:rsidP="002C5B47">
      <w:pPr>
        <w:spacing w:line="480" w:lineRule="auto"/>
        <w:ind w:left="394" w:right="68" w:hanging="284"/>
        <w:rPr>
          <w:sz w:val="24"/>
          <w:szCs w:val="24"/>
        </w:rPr>
      </w:pPr>
      <w:r>
        <w:rPr>
          <w:sz w:val="24"/>
          <w:szCs w:val="24"/>
        </w:rPr>
        <w:t>c.memenuhi kebutuhan</w:t>
      </w:r>
      <w:r w:rsidR="00953628">
        <w:rPr>
          <w:sz w:val="24"/>
          <w:szCs w:val="24"/>
          <w:lang w:val="id-ID"/>
        </w:rPr>
        <w:t xml:space="preserve"> </w:t>
      </w:r>
      <w:r>
        <w:rPr>
          <w:sz w:val="24"/>
          <w:szCs w:val="24"/>
        </w:rPr>
        <w:t xml:space="preserve"> </w:t>
      </w:r>
      <w:r>
        <w:rPr>
          <w:i/>
          <w:sz w:val="24"/>
          <w:szCs w:val="24"/>
        </w:rPr>
        <w:t xml:space="preserve">stakeholders </w:t>
      </w:r>
      <w:r>
        <w:rPr>
          <w:sz w:val="24"/>
          <w:szCs w:val="24"/>
        </w:rPr>
        <w:t>melalui penyelenggaraan tridharma perguruan tinggi.</w:t>
      </w:r>
    </w:p>
    <w:p w:rsidR="00DD093A" w:rsidRDefault="00DD093A" w:rsidP="002C5B47">
      <w:pPr>
        <w:spacing w:line="480" w:lineRule="auto"/>
        <w:ind w:left="110" w:right="68" w:firstLine="720"/>
        <w:jc w:val="both"/>
        <w:rPr>
          <w:sz w:val="24"/>
          <w:szCs w:val="24"/>
        </w:rPr>
      </w:pPr>
      <w:r>
        <w:rPr>
          <w:sz w:val="24"/>
          <w:szCs w:val="24"/>
        </w:rPr>
        <w:t xml:space="preserve">Pencapaian  tujuan  penjaminan  mutu  secara  berkelanjutan  dilakukan  melalui kegiatan SPMI untuk menunjang SPME oleh BAN-PT atau lembaga mandiri yang diakui pemerintah. Baik kegiatan SPMI atau SPME harus didukung oleh data yang valid yang </w:t>
      </w:r>
      <w:r>
        <w:rPr>
          <w:sz w:val="24"/>
          <w:szCs w:val="24"/>
        </w:rPr>
        <w:lastRenderedPageBreak/>
        <w:t xml:space="preserve">kemudian disebut sebagai pangkalan data perguruan tinggi </w:t>
      </w:r>
      <w:r w:rsidR="000F0A93">
        <w:rPr>
          <w:sz w:val="24"/>
          <w:szCs w:val="24"/>
        </w:rPr>
        <w:t xml:space="preserve">IAI </w:t>
      </w:r>
      <w:r w:rsidR="00B51DF8">
        <w:rPr>
          <w:sz w:val="24"/>
          <w:szCs w:val="24"/>
        </w:rPr>
        <w:t>Al Mawaddah Warrahmah</w:t>
      </w:r>
      <w:r>
        <w:rPr>
          <w:sz w:val="24"/>
          <w:szCs w:val="24"/>
        </w:rPr>
        <w:t>).Selengkapnya ditunjukkan pada Gambar 1.</w:t>
      </w:r>
    </w:p>
    <w:p w:rsidR="00DD093A" w:rsidRDefault="00DD093A" w:rsidP="002C5B47">
      <w:pPr>
        <w:spacing w:line="480" w:lineRule="auto"/>
        <w:ind w:left="2701"/>
      </w:pPr>
      <w:r>
        <w:rPr>
          <w:noProof/>
        </w:rPr>
        <w:drawing>
          <wp:inline distT="0" distB="0" distL="0" distR="0">
            <wp:extent cx="2286000" cy="1285875"/>
            <wp:effectExtent l="0" t="0" r="0"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inline>
        </w:drawing>
      </w:r>
    </w:p>
    <w:p w:rsidR="00DD093A" w:rsidRDefault="00DD093A" w:rsidP="002C5B47">
      <w:pPr>
        <w:spacing w:line="480" w:lineRule="auto"/>
        <w:rPr>
          <w:sz w:val="12"/>
          <w:szCs w:val="12"/>
        </w:rPr>
      </w:pPr>
    </w:p>
    <w:p w:rsidR="00D400DE" w:rsidRDefault="00DD093A" w:rsidP="002C5B47">
      <w:pPr>
        <w:spacing w:line="480" w:lineRule="auto"/>
        <w:ind w:left="1074"/>
        <w:jc w:val="center"/>
        <w:rPr>
          <w:sz w:val="24"/>
          <w:szCs w:val="24"/>
        </w:rPr>
      </w:pPr>
      <w:r>
        <w:rPr>
          <w:sz w:val="24"/>
          <w:szCs w:val="24"/>
        </w:rPr>
        <w:t xml:space="preserve">Gambar 1. Penjaminan mutu </w:t>
      </w:r>
      <w:r w:rsidR="000F0A93">
        <w:rPr>
          <w:sz w:val="24"/>
          <w:szCs w:val="24"/>
        </w:rPr>
        <w:t xml:space="preserve">IAI  </w:t>
      </w:r>
      <w:r w:rsidR="00B51DF8">
        <w:rPr>
          <w:sz w:val="24"/>
          <w:szCs w:val="24"/>
        </w:rPr>
        <w:t>Al Mawaddah Warrahmah</w:t>
      </w:r>
    </w:p>
    <w:p w:rsidR="00DD093A" w:rsidRDefault="00DD093A" w:rsidP="002C5B47">
      <w:pPr>
        <w:spacing w:line="480" w:lineRule="auto"/>
        <w:ind w:left="1074"/>
        <w:jc w:val="center"/>
        <w:rPr>
          <w:sz w:val="24"/>
          <w:szCs w:val="24"/>
        </w:rPr>
      </w:pPr>
      <w:r>
        <w:rPr>
          <w:sz w:val="24"/>
          <w:szCs w:val="24"/>
        </w:rPr>
        <w:t>secara internal dan eksternal</w:t>
      </w:r>
    </w:p>
    <w:p w:rsidR="00D400DE" w:rsidRDefault="00D400DE" w:rsidP="002C5B47">
      <w:pPr>
        <w:spacing w:line="480" w:lineRule="auto"/>
        <w:ind w:left="1074"/>
        <w:rPr>
          <w:sz w:val="12"/>
          <w:szCs w:val="12"/>
        </w:rPr>
      </w:pPr>
    </w:p>
    <w:p w:rsidR="00D400DE" w:rsidRDefault="00D400DE" w:rsidP="002C5B47">
      <w:pPr>
        <w:spacing w:line="480" w:lineRule="auto"/>
        <w:ind w:left="1074"/>
        <w:rPr>
          <w:sz w:val="12"/>
          <w:szCs w:val="12"/>
        </w:rPr>
      </w:pPr>
    </w:p>
    <w:p w:rsidR="00ED51C1" w:rsidRPr="00E67460" w:rsidRDefault="00ED51C1" w:rsidP="00953628">
      <w:pPr>
        <w:spacing w:line="480" w:lineRule="auto"/>
        <w:rPr>
          <w:b/>
          <w:sz w:val="24"/>
          <w:szCs w:val="24"/>
        </w:rPr>
      </w:pPr>
      <w:r>
        <w:rPr>
          <w:b/>
          <w:sz w:val="24"/>
          <w:szCs w:val="24"/>
        </w:rPr>
        <w:t xml:space="preserve">3. Strategi </w:t>
      </w:r>
      <w:r w:rsidR="00953628">
        <w:rPr>
          <w:b/>
          <w:sz w:val="24"/>
          <w:szCs w:val="24"/>
          <w:lang w:val="id-ID"/>
        </w:rPr>
        <w:t xml:space="preserve"> </w:t>
      </w:r>
      <w:r w:rsidR="00134299">
        <w:rPr>
          <w:b/>
          <w:sz w:val="24"/>
          <w:szCs w:val="24"/>
        </w:rPr>
        <w:t>LPMPI</w:t>
      </w:r>
      <w:r w:rsidR="00953628">
        <w:rPr>
          <w:b/>
          <w:sz w:val="24"/>
          <w:szCs w:val="24"/>
          <w:lang w:val="id-ID"/>
        </w:rPr>
        <w:t xml:space="preserve"> </w:t>
      </w:r>
      <w:r w:rsidRPr="00ED51C1">
        <w:rPr>
          <w:b/>
          <w:sz w:val="24"/>
          <w:szCs w:val="24"/>
        </w:rPr>
        <w:t xml:space="preserve"> </w:t>
      </w:r>
      <w:r w:rsidR="000F0A93" w:rsidRPr="000F0A93">
        <w:rPr>
          <w:b/>
          <w:sz w:val="24"/>
          <w:szCs w:val="24"/>
        </w:rPr>
        <w:t>IAI</w:t>
      </w:r>
      <w:r w:rsidR="00953628">
        <w:rPr>
          <w:b/>
          <w:sz w:val="24"/>
          <w:szCs w:val="24"/>
          <w:lang w:val="id-ID"/>
        </w:rPr>
        <w:t xml:space="preserve"> </w:t>
      </w:r>
      <w:r w:rsidRPr="00ED51C1">
        <w:rPr>
          <w:b/>
          <w:sz w:val="24"/>
          <w:szCs w:val="24"/>
        </w:rPr>
        <w:t>Al Mawaddah Warrahmah Kolaka</w:t>
      </w:r>
      <w:r>
        <w:rPr>
          <w:b/>
          <w:sz w:val="24"/>
          <w:szCs w:val="24"/>
        </w:rPr>
        <w:t>.</w:t>
      </w:r>
    </w:p>
    <w:p w:rsidR="00DD093A" w:rsidRDefault="000F0A93" w:rsidP="002C5B47">
      <w:pPr>
        <w:spacing w:line="480" w:lineRule="auto"/>
        <w:ind w:left="110" w:right="68" w:firstLine="720"/>
        <w:jc w:val="both"/>
        <w:rPr>
          <w:sz w:val="24"/>
          <w:szCs w:val="24"/>
        </w:rPr>
      </w:pPr>
      <w:r>
        <w:rPr>
          <w:sz w:val="24"/>
          <w:szCs w:val="24"/>
        </w:rPr>
        <w:t>IAI</w:t>
      </w:r>
      <w:r w:rsidR="00953628">
        <w:rPr>
          <w:sz w:val="24"/>
          <w:szCs w:val="24"/>
          <w:lang w:val="id-ID"/>
        </w:rPr>
        <w:t xml:space="preserve"> </w:t>
      </w:r>
      <w:r w:rsidR="00B51DF8">
        <w:rPr>
          <w:sz w:val="24"/>
          <w:szCs w:val="24"/>
        </w:rPr>
        <w:t>Al</w:t>
      </w:r>
      <w:r w:rsidR="00953628">
        <w:rPr>
          <w:sz w:val="24"/>
          <w:szCs w:val="24"/>
          <w:lang w:val="id-ID"/>
        </w:rPr>
        <w:t xml:space="preserve"> </w:t>
      </w:r>
      <w:r w:rsidR="00B51DF8">
        <w:rPr>
          <w:sz w:val="24"/>
          <w:szCs w:val="24"/>
        </w:rPr>
        <w:t xml:space="preserve"> Mawaddah Warrahmah</w:t>
      </w:r>
      <w:r w:rsidR="00DD093A">
        <w:rPr>
          <w:sz w:val="24"/>
          <w:szCs w:val="24"/>
        </w:rPr>
        <w:t xml:space="preserve"> </w:t>
      </w:r>
      <w:r w:rsidR="00953628">
        <w:rPr>
          <w:sz w:val="24"/>
          <w:szCs w:val="24"/>
          <w:lang w:val="id-ID"/>
        </w:rPr>
        <w:t xml:space="preserve"> </w:t>
      </w:r>
      <w:r w:rsidR="00DD093A">
        <w:rPr>
          <w:sz w:val="24"/>
          <w:szCs w:val="24"/>
        </w:rPr>
        <w:t>merencanakan, menerapkan, mengendalikan, dan mengembangkan standar mutu.Standar mutu yang dimaksud adalah sebagai berikut.</w:t>
      </w:r>
    </w:p>
    <w:p w:rsidR="00DD093A" w:rsidRPr="00D218BC" w:rsidRDefault="00DD093A" w:rsidP="00D218BC">
      <w:pPr>
        <w:spacing w:line="480" w:lineRule="auto"/>
        <w:ind w:left="110"/>
        <w:rPr>
          <w:sz w:val="24"/>
          <w:szCs w:val="24"/>
        </w:rPr>
      </w:pPr>
      <w:r>
        <w:rPr>
          <w:sz w:val="24"/>
          <w:szCs w:val="24"/>
        </w:rPr>
        <w:t>a.Delapan</w:t>
      </w:r>
      <w:r w:rsidR="00953628">
        <w:rPr>
          <w:sz w:val="24"/>
          <w:szCs w:val="24"/>
          <w:lang w:val="id-ID"/>
        </w:rPr>
        <w:t xml:space="preserve"> </w:t>
      </w:r>
      <w:r>
        <w:rPr>
          <w:sz w:val="24"/>
          <w:szCs w:val="24"/>
        </w:rPr>
        <w:t>macam</w:t>
      </w:r>
      <w:r w:rsidR="00953628">
        <w:rPr>
          <w:sz w:val="24"/>
          <w:szCs w:val="24"/>
          <w:lang w:val="id-ID"/>
        </w:rPr>
        <w:t xml:space="preserve"> </w:t>
      </w:r>
      <w:r>
        <w:rPr>
          <w:sz w:val="24"/>
          <w:szCs w:val="24"/>
        </w:rPr>
        <w:t>standar</w:t>
      </w:r>
      <w:r w:rsidR="00953628">
        <w:rPr>
          <w:sz w:val="24"/>
          <w:szCs w:val="24"/>
          <w:lang w:val="id-ID"/>
        </w:rPr>
        <w:t xml:space="preserve"> </w:t>
      </w:r>
      <w:r>
        <w:rPr>
          <w:sz w:val="24"/>
          <w:szCs w:val="24"/>
        </w:rPr>
        <w:t>minimal</w:t>
      </w:r>
      <w:r w:rsidR="00953628">
        <w:rPr>
          <w:sz w:val="24"/>
          <w:szCs w:val="24"/>
          <w:lang w:val="id-ID"/>
        </w:rPr>
        <w:t xml:space="preserve"> </w:t>
      </w:r>
      <w:r>
        <w:rPr>
          <w:sz w:val="24"/>
          <w:szCs w:val="24"/>
        </w:rPr>
        <w:t>wajib</w:t>
      </w:r>
      <w:r w:rsidR="00953628">
        <w:rPr>
          <w:sz w:val="24"/>
          <w:szCs w:val="24"/>
          <w:lang w:val="id-ID"/>
        </w:rPr>
        <w:t xml:space="preserve"> </w:t>
      </w:r>
      <w:r>
        <w:rPr>
          <w:sz w:val="24"/>
          <w:szCs w:val="24"/>
        </w:rPr>
        <w:t>yang</w:t>
      </w:r>
      <w:r w:rsidR="00953628">
        <w:rPr>
          <w:sz w:val="24"/>
          <w:szCs w:val="24"/>
          <w:lang w:val="id-ID"/>
        </w:rPr>
        <w:t xml:space="preserve"> </w:t>
      </w:r>
      <w:r>
        <w:rPr>
          <w:sz w:val="24"/>
          <w:szCs w:val="24"/>
        </w:rPr>
        <w:t>diatur</w:t>
      </w:r>
      <w:r w:rsidR="00953628">
        <w:rPr>
          <w:sz w:val="24"/>
          <w:szCs w:val="24"/>
          <w:lang w:val="id-ID"/>
        </w:rPr>
        <w:t xml:space="preserve"> </w:t>
      </w:r>
      <w:r>
        <w:rPr>
          <w:sz w:val="24"/>
          <w:szCs w:val="24"/>
        </w:rPr>
        <w:t>dalam</w:t>
      </w:r>
      <w:r w:rsidR="00953628">
        <w:rPr>
          <w:sz w:val="24"/>
          <w:szCs w:val="24"/>
          <w:lang w:val="id-ID"/>
        </w:rPr>
        <w:t xml:space="preserve"> </w:t>
      </w:r>
      <w:r w:rsidR="00D218BC">
        <w:rPr>
          <w:sz w:val="24"/>
          <w:szCs w:val="24"/>
          <w:lang w:val="id-ID"/>
        </w:rPr>
        <w:t xml:space="preserve"> Permendikbud Nomor 3 Tahun 2020 </w:t>
      </w:r>
      <w:r w:rsidR="00953628">
        <w:rPr>
          <w:sz w:val="24"/>
          <w:szCs w:val="24"/>
          <w:lang w:val="id-ID"/>
        </w:rPr>
        <w:t xml:space="preserve"> </w:t>
      </w:r>
      <w:r w:rsidR="00E67460">
        <w:rPr>
          <w:sz w:val="24"/>
          <w:szCs w:val="24"/>
        </w:rPr>
        <w:t>tentang</w:t>
      </w:r>
      <w:r w:rsidR="00D218BC">
        <w:rPr>
          <w:sz w:val="24"/>
          <w:szCs w:val="24"/>
          <w:lang w:val="id-ID"/>
        </w:rPr>
        <w:t xml:space="preserve"> </w:t>
      </w:r>
      <w:r w:rsidR="00953628">
        <w:rPr>
          <w:sz w:val="24"/>
          <w:szCs w:val="24"/>
        </w:rPr>
        <w:t>SN</w:t>
      </w:r>
      <w:r w:rsidR="00953628">
        <w:rPr>
          <w:sz w:val="24"/>
          <w:szCs w:val="24"/>
          <w:lang w:val="id-ID"/>
        </w:rPr>
        <w:t xml:space="preserve"> Pendidikan Tinggi </w:t>
      </w:r>
      <w:r>
        <w:rPr>
          <w:sz w:val="24"/>
          <w:szCs w:val="24"/>
        </w:rPr>
        <w:t xml:space="preserve"> yaitu:</w:t>
      </w:r>
    </w:p>
    <w:p w:rsidR="00DD093A" w:rsidRPr="00E67460" w:rsidRDefault="00DD093A" w:rsidP="00E67460">
      <w:pPr>
        <w:spacing w:line="480" w:lineRule="auto"/>
        <w:ind w:left="394"/>
        <w:rPr>
          <w:sz w:val="24"/>
          <w:szCs w:val="24"/>
        </w:rPr>
      </w:pPr>
      <w:r>
        <w:rPr>
          <w:sz w:val="24"/>
          <w:szCs w:val="24"/>
        </w:rPr>
        <w:t>1)</w:t>
      </w:r>
      <w:r w:rsidR="00953628">
        <w:rPr>
          <w:sz w:val="24"/>
          <w:szCs w:val="24"/>
          <w:lang w:val="id-ID"/>
        </w:rPr>
        <w:t xml:space="preserve"> </w:t>
      </w:r>
      <w:r w:rsidR="00E67460">
        <w:rPr>
          <w:sz w:val="24"/>
          <w:szCs w:val="24"/>
        </w:rPr>
        <w:t>standar isi,</w:t>
      </w:r>
    </w:p>
    <w:p w:rsidR="00DD093A" w:rsidRPr="00E67460" w:rsidRDefault="00DD093A" w:rsidP="00E67460">
      <w:pPr>
        <w:spacing w:line="480" w:lineRule="auto"/>
        <w:ind w:left="394"/>
        <w:rPr>
          <w:sz w:val="24"/>
          <w:szCs w:val="24"/>
        </w:rPr>
      </w:pPr>
      <w:r>
        <w:rPr>
          <w:sz w:val="24"/>
          <w:szCs w:val="24"/>
        </w:rPr>
        <w:t>2)</w:t>
      </w:r>
      <w:r w:rsidR="00953628">
        <w:rPr>
          <w:sz w:val="24"/>
          <w:szCs w:val="24"/>
          <w:lang w:val="id-ID"/>
        </w:rPr>
        <w:t xml:space="preserve"> </w:t>
      </w:r>
      <w:r w:rsidR="00E67460">
        <w:rPr>
          <w:sz w:val="24"/>
          <w:szCs w:val="24"/>
        </w:rPr>
        <w:t>standar proses,</w:t>
      </w:r>
    </w:p>
    <w:p w:rsidR="00DD093A" w:rsidRPr="00E67460" w:rsidRDefault="00DD093A" w:rsidP="00E67460">
      <w:pPr>
        <w:spacing w:line="480" w:lineRule="auto"/>
        <w:ind w:left="394"/>
        <w:rPr>
          <w:sz w:val="24"/>
          <w:szCs w:val="24"/>
        </w:rPr>
      </w:pPr>
      <w:r>
        <w:rPr>
          <w:sz w:val="24"/>
          <w:szCs w:val="24"/>
        </w:rPr>
        <w:t>3)</w:t>
      </w:r>
      <w:r w:rsidR="00953628">
        <w:rPr>
          <w:sz w:val="24"/>
          <w:szCs w:val="24"/>
          <w:lang w:val="id-ID"/>
        </w:rPr>
        <w:t xml:space="preserve"> </w:t>
      </w:r>
      <w:r w:rsidR="00E67460">
        <w:rPr>
          <w:sz w:val="24"/>
          <w:szCs w:val="24"/>
        </w:rPr>
        <w:t>standar kompetensi lulusan,</w:t>
      </w:r>
    </w:p>
    <w:p w:rsidR="00DD093A" w:rsidRPr="00E67460" w:rsidRDefault="00DD093A" w:rsidP="00E67460">
      <w:pPr>
        <w:spacing w:line="480" w:lineRule="auto"/>
        <w:ind w:left="394"/>
        <w:rPr>
          <w:sz w:val="24"/>
          <w:szCs w:val="24"/>
        </w:rPr>
      </w:pPr>
      <w:r>
        <w:rPr>
          <w:sz w:val="24"/>
          <w:szCs w:val="24"/>
        </w:rPr>
        <w:t>4)</w:t>
      </w:r>
      <w:r w:rsidR="00953628">
        <w:rPr>
          <w:sz w:val="24"/>
          <w:szCs w:val="24"/>
          <w:lang w:val="id-ID"/>
        </w:rPr>
        <w:t xml:space="preserve"> </w:t>
      </w:r>
      <w:r>
        <w:rPr>
          <w:sz w:val="24"/>
          <w:szCs w:val="24"/>
        </w:rPr>
        <w:t>standar pe</w:t>
      </w:r>
      <w:r w:rsidR="00E67460">
        <w:rPr>
          <w:sz w:val="24"/>
          <w:szCs w:val="24"/>
        </w:rPr>
        <w:t>ndidik dan tenaga kependidikan,</w:t>
      </w:r>
    </w:p>
    <w:p w:rsidR="00DD093A" w:rsidRPr="00E67460" w:rsidRDefault="00DD093A" w:rsidP="00E67460">
      <w:pPr>
        <w:spacing w:line="480" w:lineRule="auto"/>
        <w:ind w:left="394"/>
        <w:rPr>
          <w:sz w:val="24"/>
          <w:szCs w:val="24"/>
        </w:rPr>
      </w:pPr>
      <w:r>
        <w:rPr>
          <w:sz w:val="24"/>
          <w:szCs w:val="24"/>
        </w:rPr>
        <w:t>5)</w:t>
      </w:r>
      <w:r w:rsidR="00953628">
        <w:rPr>
          <w:sz w:val="24"/>
          <w:szCs w:val="24"/>
          <w:lang w:val="id-ID"/>
        </w:rPr>
        <w:t xml:space="preserve"> </w:t>
      </w:r>
      <w:r w:rsidR="00E67460">
        <w:rPr>
          <w:sz w:val="24"/>
          <w:szCs w:val="24"/>
        </w:rPr>
        <w:t>standar sarana dan prasarana,</w:t>
      </w:r>
    </w:p>
    <w:p w:rsidR="00DD093A" w:rsidRPr="00E67460" w:rsidRDefault="00DD093A" w:rsidP="00E67460">
      <w:pPr>
        <w:spacing w:line="480" w:lineRule="auto"/>
        <w:ind w:left="394"/>
        <w:rPr>
          <w:sz w:val="24"/>
          <w:szCs w:val="24"/>
        </w:rPr>
      </w:pPr>
      <w:r>
        <w:rPr>
          <w:sz w:val="24"/>
          <w:szCs w:val="24"/>
        </w:rPr>
        <w:t>6)</w:t>
      </w:r>
      <w:r w:rsidR="00953628">
        <w:rPr>
          <w:sz w:val="24"/>
          <w:szCs w:val="24"/>
          <w:lang w:val="id-ID"/>
        </w:rPr>
        <w:t xml:space="preserve"> </w:t>
      </w:r>
      <w:r w:rsidR="00E67460">
        <w:rPr>
          <w:sz w:val="24"/>
          <w:szCs w:val="24"/>
        </w:rPr>
        <w:t>standar pengelolaan,</w:t>
      </w:r>
    </w:p>
    <w:p w:rsidR="00DD093A" w:rsidRPr="00E67460" w:rsidRDefault="00DD093A" w:rsidP="00E67460">
      <w:pPr>
        <w:spacing w:line="480" w:lineRule="auto"/>
        <w:ind w:left="394"/>
        <w:rPr>
          <w:sz w:val="24"/>
          <w:szCs w:val="24"/>
        </w:rPr>
      </w:pPr>
      <w:r>
        <w:rPr>
          <w:sz w:val="24"/>
          <w:szCs w:val="24"/>
        </w:rPr>
        <w:t>7)</w:t>
      </w:r>
      <w:r w:rsidR="00953628">
        <w:rPr>
          <w:sz w:val="24"/>
          <w:szCs w:val="24"/>
          <w:lang w:val="id-ID"/>
        </w:rPr>
        <w:t xml:space="preserve"> </w:t>
      </w:r>
      <w:r w:rsidR="00E67460">
        <w:rPr>
          <w:sz w:val="24"/>
          <w:szCs w:val="24"/>
        </w:rPr>
        <w:t>standar pembiayaan,</w:t>
      </w:r>
    </w:p>
    <w:p w:rsidR="00DD093A" w:rsidRPr="00E67460" w:rsidRDefault="00DD093A" w:rsidP="002A4A1A">
      <w:pPr>
        <w:spacing w:line="480" w:lineRule="auto"/>
        <w:ind w:left="394"/>
        <w:rPr>
          <w:sz w:val="24"/>
          <w:szCs w:val="24"/>
        </w:rPr>
      </w:pPr>
      <w:r>
        <w:rPr>
          <w:sz w:val="24"/>
          <w:szCs w:val="24"/>
        </w:rPr>
        <w:t>8)</w:t>
      </w:r>
      <w:r w:rsidR="00953628">
        <w:rPr>
          <w:sz w:val="24"/>
          <w:szCs w:val="24"/>
          <w:lang w:val="id-ID"/>
        </w:rPr>
        <w:t xml:space="preserve"> </w:t>
      </w:r>
      <w:r w:rsidR="00E67460">
        <w:rPr>
          <w:sz w:val="24"/>
          <w:szCs w:val="24"/>
        </w:rPr>
        <w:t>standar penilaian.</w:t>
      </w:r>
    </w:p>
    <w:p w:rsidR="00DD093A" w:rsidRDefault="00DD093A" w:rsidP="002C5B47">
      <w:pPr>
        <w:spacing w:line="480" w:lineRule="auto"/>
        <w:ind w:left="394" w:right="68" w:hanging="284"/>
        <w:jc w:val="both"/>
        <w:rPr>
          <w:sz w:val="24"/>
          <w:szCs w:val="24"/>
        </w:rPr>
      </w:pPr>
      <w:r>
        <w:rPr>
          <w:sz w:val="24"/>
          <w:szCs w:val="24"/>
        </w:rPr>
        <w:lastRenderedPageBreak/>
        <w:t xml:space="preserve">b. Sejumlah standar lain yang melampaui standar minimal atas inisiatif </w:t>
      </w:r>
      <w:r w:rsidR="000F0A93">
        <w:rPr>
          <w:sz w:val="24"/>
          <w:szCs w:val="24"/>
        </w:rPr>
        <w:t xml:space="preserve">IAI  </w:t>
      </w:r>
      <w:r w:rsidR="00B51DF8">
        <w:rPr>
          <w:sz w:val="24"/>
          <w:szCs w:val="24"/>
        </w:rPr>
        <w:t>Al Mawaddah Warrahmah</w:t>
      </w:r>
      <w:r>
        <w:rPr>
          <w:sz w:val="24"/>
          <w:szCs w:val="24"/>
        </w:rPr>
        <w:t xml:space="preserve"> (</w:t>
      </w:r>
      <w:r>
        <w:rPr>
          <w:i/>
          <w:sz w:val="24"/>
          <w:szCs w:val="24"/>
        </w:rPr>
        <w:t>internallydriven</w:t>
      </w:r>
      <w:r>
        <w:rPr>
          <w:sz w:val="24"/>
          <w:szCs w:val="24"/>
        </w:rPr>
        <w:t xml:space="preserve">)  yang  dijabarkan  dari  visi </w:t>
      </w:r>
      <w:r w:rsidR="000F0A93">
        <w:rPr>
          <w:sz w:val="24"/>
          <w:szCs w:val="24"/>
        </w:rPr>
        <w:t xml:space="preserve">IAI </w:t>
      </w:r>
      <w:r w:rsidR="00B51DF8">
        <w:rPr>
          <w:sz w:val="24"/>
          <w:szCs w:val="24"/>
        </w:rPr>
        <w:t>Al Mawaddah Warrahmah</w:t>
      </w:r>
      <w:r>
        <w:rPr>
          <w:sz w:val="24"/>
          <w:szCs w:val="24"/>
        </w:rPr>
        <w:t>.  Standar  yang  dimaksud adalah sebagai berikut.</w:t>
      </w:r>
    </w:p>
    <w:p w:rsidR="00DD093A" w:rsidRPr="00E67460" w:rsidRDefault="00DD093A" w:rsidP="00E67460">
      <w:pPr>
        <w:spacing w:line="480" w:lineRule="auto"/>
        <w:ind w:left="394"/>
        <w:rPr>
          <w:sz w:val="24"/>
          <w:szCs w:val="24"/>
        </w:rPr>
      </w:pPr>
      <w:r>
        <w:rPr>
          <w:sz w:val="24"/>
          <w:szCs w:val="24"/>
        </w:rPr>
        <w:t>1)</w:t>
      </w:r>
      <w:r w:rsidR="002632E4">
        <w:rPr>
          <w:sz w:val="24"/>
          <w:szCs w:val="24"/>
          <w:lang w:val="id-ID"/>
        </w:rPr>
        <w:t xml:space="preserve"> </w:t>
      </w:r>
      <w:r w:rsidR="00E67460">
        <w:rPr>
          <w:sz w:val="24"/>
          <w:szCs w:val="24"/>
        </w:rPr>
        <w:t>Standar penelitian.</w:t>
      </w:r>
    </w:p>
    <w:p w:rsidR="00DD093A" w:rsidRDefault="00DD093A" w:rsidP="00E67460">
      <w:pPr>
        <w:spacing w:line="480" w:lineRule="auto"/>
        <w:ind w:left="394"/>
        <w:rPr>
          <w:sz w:val="24"/>
          <w:szCs w:val="24"/>
          <w:lang w:val="id-ID"/>
        </w:rPr>
      </w:pPr>
      <w:r>
        <w:rPr>
          <w:sz w:val="24"/>
          <w:szCs w:val="24"/>
        </w:rPr>
        <w:t>2)</w:t>
      </w:r>
      <w:r w:rsidR="002632E4">
        <w:rPr>
          <w:sz w:val="24"/>
          <w:szCs w:val="24"/>
          <w:lang w:val="id-ID"/>
        </w:rPr>
        <w:t xml:space="preserve"> </w:t>
      </w:r>
      <w:r>
        <w:rPr>
          <w:sz w:val="24"/>
          <w:szCs w:val="24"/>
        </w:rPr>
        <w:t>Standar pengabdian</w:t>
      </w:r>
      <w:r w:rsidR="00E67460">
        <w:rPr>
          <w:sz w:val="24"/>
          <w:szCs w:val="24"/>
        </w:rPr>
        <w:t xml:space="preserve"> kepada masyarakat.</w:t>
      </w:r>
    </w:p>
    <w:p w:rsidR="002632E4" w:rsidRDefault="002632E4" w:rsidP="00E67460">
      <w:pPr>
        <w:spacing w:line="480" w:lineRule="auto"/>
        <w:ind w:left="394"/>
        <w:rPr>
          <w:sz w:val="24"/>
          <w:szCs w:val="24"/>
          <w:lang w:val="id-ID"/>
        </w:rPr>
      </w:pPr>
      <w:r>
        <w:rPr>
          <w:sz w:val="24"/>
          <w:szCs w:val="24"/>
          <w:lang w:val="id-ID"/>
        </w:rPr>
        <w:t>3) Standar tata naskah dinas</w:t>
      </w:r>
    </w:p>
    <w:p w:rsidR="002632E4" w:rsidRDefault="002632E4" w:rsidP="00E67460">
      <w:pPr>
        <w:spacing w:line="480" w:lineRule="auto"/>
        <w:ind w:left="394"/>
        <w:rPr>
          <w:sz w:val="24"/>
          <w:szCs w:val="24"/>
          <w:lang w:val="id-ID"/>
        </w:rPr>
      </w:pPr>
      <w:r>
        <w:rPr>
          <w:sz w:val="24"/>
          <w:szCs w:val="24"/>
          <w:lang w:val="id-ID"/>
        </w:rPr>
        <w:t>4) Standar pelayanan akademik</w:t>
      </w:r>
    </w:p>
    <w:p w:rsidR="00993950" w:rsidRPr="002632E4" w:rsidRDefault="00993950" w:rsidP="00E67460">
      <w:pPr>
        <w:spacing w:line="480" w:lineRule="auto"/>
        <w:ind w:left="394"/>
        <w:rPr>
          <w:sz w:val="24"/>
          <w:szCs w:val="24"/>
          <w:lang w:val="id-ID"/>
        </w:rPr>
      </w:pPr>
      <w:r>
        <w:rPr>
          <w:sz w:val="24"/>
          <w:szCs w:val="24"/>
          <w:lang w:val="id-ID"/>
        </w:rPr>
        <w:t>5) Standar kepegawaian</w:t>
      </w:r>
    </w:p>
    <w:p w:rsidR="00DD093A" w:rsidRDefault="00DD093A" w:rsidP="002C5B47">
      <w:pPr>
        <w:spacing w:line="480" w:lineRule="auto"/>
        <w:ind w:left="110" w:right="68" w:firstLine="720"/>
        <w:jc w:val="both"/>
        <w:rPr>
          <w:sz w:val="24"/>
          <w:szCs w:val="24"/>
        </w:rPr>
      </w:pPr>
      <w:r>
        <w:rPr>
          <w:sz w:val="24"/>
          <w:szCs w:val="24"/>
        </w:rPr>
        <w:t>Dengan</w:t>
      </w:r>
      <w:r w:rsidR="00A12482">
        <w:rPr>
          <w:sz w:val="24"/>
          <w:szCs w:val="24"/>
          <w:lang w:val="id-ID"/>
        </w:rPr>
        <w:t xml:space="preserve"> </w:t>
      </w:r>
      <w:r>
        <w:rPr>
          <w:sz w:val="24"/>
          <w:szCs w:val="24"/>
        </w:rPr>
        <w:t>demikian,</w:t>
      </w:r>
      <w:r w:rsidR="00A12482">
        <w:rPr>
          <w:sz w:val="24"/>
          <w:szCs w:val="24"/>
          <w:lang w:val="id-ID"/>
        </w:rPr>
        <w:t xml:space="preserve"> </w:t>
      </w:r>
      <w:r>
        <w:rPr>
          <w:sz w:val="24"/>
          <w:szCs w:val="24"/>
        </w:rPr>
        <w:t>secara lengkap</w:t>
      </w:r>
      <w:r w:rsidR="00A12482">
        <w:rPr>
          <w:sz w:val="24"/>
          <w:szCs w:val="24"/>
          <w:lang w:val="id-ID"/>
        </w:rPr>
        <w:t xml:space="preserve"> </w:t>
      </w:r>
      <w:r>
        <w:rPr>
          <w:sz w:val="24"/>
          <w:szCs w:val="24"/>
        </w:rPr>
        <w:t>standa</w:t>
      </w:r>
      <w:r w:rsidR="00A12482">
        <w:rPr>
          <w:sz w:val="24"/>
          <w:szCs w:val="24"/>
          <w:lang w:val="id-ID"/>
        </w:rPr>
        <w:t xml:space="preserve">r </w:t>
      </w:r>
      <w:r>
        <w:rPr>
          <w:sz w:val="24"/>
          <w:szCs w:val="24"/>
        </w:rPr>
        <w:t>rmutu</w:t>
      </w:r>
      <w:r w:rsidR="000F0A93" w:rsidRPr="000F0A93">
        <w:rPr>
          <w:sz w:val="24"/>
          <w:szCs w:val="24"/>
        </w:rPr>
        <w:t xml:space="preserve"> </w:t>
      </w:r>
      <w:r w:rsidR="000F0A93">
        <w:rPr>
          <w:sz w:val="24"/>
          <w:szCs w:val="24"/>
        </w:rPr>
        <w:t xml:space="preserve">IAI </w:t>
      </w:r>
      <w:r w:rsidR="00B51DF8">
        <w:rPr>
          <w:sz w:val="24"/>
          <w:szCs w:val="24"/>
        </w:rPr>
        <w:t>Al Mawaddah Warrahmah</w:t>
      </w:r>
      <w:r>
        <w:rPr>
          <w:sz w:val="24"/>
          <w:szCs w:val="24"/>
        </w:rPr>
        <w:t xml:space="preserve"> dapat</w:t>
      </w:r>
      <w:r w:rsidR="00A12482">
        <w:rPr>
          <w:sz w:val="24"/>
          <w:szCs w:val="24"/>
          <w:lang w:val="id-ID"/>
        </w:rPr>
        <w:t xml:space="preserve"> </w:t>
      </w:r>
      <w:r>
        <w:rPr>
          <w:sz w:val="24"/>
          <w:szCs w:val="24"/>
        </w:rPr>
        <w:t>digambarkan sebagai berikut.</w:t>
      </w:r>
    </w:p>
    <w:p w:rsidR="00DD093A" w:rsidRDefault="00DD093A" w:rsidP="002C5B47">
      <w:pPr>
        <w:spacing w:line="480" w:lineRule="auto"/>
        <w:ind w:left="1276"/>
      </w:pPr>
      <w:r>
        <w:rPr>
          <w:noProof/>
        </w:rPr>
        <w:drawing>
          <wp:inline distT="0" distB="0" distL="0" distR="0">
            <wp:extent cx="4246575" cy="2162175"/>
            <wp:effectExtent l="0" t="0" r="190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7629" cy="2162711"/>
                    </a:xfrm>
                    <a:prstGeom prst="rect">
                      <a:avLst/>
                    </a:prstGeom>
                    <a:noFill/>
                    <a:ln>
                      <a:noFill/>
                    </a:ln>
                  </pic:spPr>
                </pic:pic>
              </a:graphicData>
            </a:graphic>
          </wp:inline>
        </w:drawing>
      </w:r>
    </w:p>
    <w:p w:rsidR="00DD093A" w:rsidRDefault="00DD093A" w:rsidP="002C5B47">
      <w:pPr>
        <w:spacing w:line="480" w:lineRule="auto"/>
        <w:rPr>
          <w:sz w:val="11"/>
          <w:szCs w:val="11"/>
        </w:rPr>
      </w:pPr>
    </w:p>
    <w:p w:rsidR="00DD093A" w:rsidRDefault="00DD093A" w:rsidP="002C5B47">
      <w:pPr>
        <w:spacing w:line="480" w:lineRule="auto"/>
        <w:ind w:left="2429" w:right="2428"/>
        <w:jc w:val="center"/>
        <w:rPr>
          <w:sz w:val="24"/>
          <w:szCs w:val="24"/>
        </w:rPr>
      </w:pPr>
      <w:r>
        <w:rPr>
          <w:sz w:val="24"/>
          <w:szCs w:val="24"/>
        </w:rPr>
        <w:t>Gambar 2.Standar mutu perguruan tinggi.</w:t>
      </w:r>
    </w:p>
    <w:p w:rsidR="00DD093A" w:rsidRDefault="00DD093A" w:rsidP="002C5B47">
      <w:pPr>
        <w:spacing w:line="480" w:lineRule="auto"/>
      </w:pPr>
    </w:p>
    <w:p w:rsidR="00876643" w:rsidRPr="00876643" w:rsidRDefault="00DD093A" w:rsidP="00876643">
      <w:pPr>
        <w:spacing w:line="480" w:lineRule="auto"/>
        <w:rPr>
          <w:sz w:val="24"/>
          <w:szCs w:val="24"/>
          <w:lang w:val="id-ID"/>
        </w:rPr>
      </w:pPr>
      <w:r>
        <w:rPr>
          <w:b/>
          <w:sz w:val="24"/>
          <w:szCs w:val="24"/>
        </w:rPr>
        <w:t xml:space="preserve">4. </w:t>
      </w:r>
      <w:r w:rsidR="00A12482">
        <w:rPr>
          <w:b/>
          <w:sz w:val="24"/>
          <w:szCs w:val="24"/>
          <w:lang w:val="id-ID"/>
        </w:rPr>
        <w:t xml:space="preserve"> </w:t>
      </w:r>
      <w:r>
        <w:rPr>
          <w:b/>
          <w:sz w:val="24"/>
          <w:szCs w:val="24"/>
        </w:rPr>
        <w:t>Manajemen kendali mutu dalam SPMI</w:t>
      </w:r>
    </w:p>
    <w:p w:rsidR="00DD093A" w:rsidRDefault="00DD093A" w:rsidP="002C5B47">
      <w:pPr>
        <w:spacing w:line="480" w:lineRule="auto"/>
        <w:ind w:left="110" w:right="67" w:firstLine="720"/>
        <w:jc w:val="both"/>
        <w:rPr>
          <w:sz w:val="13"/>
          <w:szCs w:val="13"/>
        </w:rPr>
      </w:pPr>
      <w:r>
        <w:rPr>
          <w:sz w:val="24"/>
          <w:szCs w:val="24"/>
        </w:rPr>
        <w:t xml:space="preserve">Pelaksanaan   SPMI   di  </w:t>
      </w:r>
      <w:r w:rsidR="000F0A93">
        <w:rPr>
          <w:sz w:val="24"/>
          <w:szCs w:val="24"/>
        </w:rPr>
        <w:t xml:space="preserve">IAI </w:t>
      </w:r>
      <w:r w:rsidR="00B51DF8">
        <w:rPr>
          <w:sz w:val="24"/>
          <w:szCs w:val="24"/>
        </w:rPr>
        <w:t>Al Mawaddah Warrahmah</w:t>
      </w:r>
      <w:r>
        <w:rPr>
          <w:sz w:val="24"/>
          <w:szCs w:val="24"/>
        </w:rPr>
        <w:t xml:space="preserve">   dikendalikan   melalui   berbagai   model manajemen kendali mutu. Model manajemen kendali mutu yang digunakan adalah model </w:t>
      </w:r>
      <w:r>
        <w:rPr>
          <w:i/>
          <w:sz w:val="24"/>
          <w:szCs w:val="24"/>
        </w:rPr>
        <w:t>Plan</w:t>
      </w:r>
      <w:r>
        <w:rPr>
          <w:sz w:val="24"/>
          <w:szCs w:val="24"/>
        </w:rPr>
        <w:t xml:space="preserve">, </w:t>
      </w:r>
      <w:r>
        <w:rPr>
          <w:i/>
          <w:sz w:val="24"/>
          <w:szCs w:val="24"/>
        </w:rPr>
        <w:t>Do</w:t>
      </w:r>
      <w:r>
        <w:rPr>
          <w:sz w:val="24"/>
          <w:szCs w:val="24"/>
        </w:rPr>
        <w:t xml:space="preserve">, </w:t>
      </w:r>
      <w:r>
        <w:rPr>
          <w:i/>
          <w:sz w:val="24"/>
          <w:szCs w:val="24"/>
        </w:rPr>
        <w:t>Check</w:t>
      </w:r>
      <w:r>
        <w:rPr>
          <w:sz w:val="24"/>
          <w:szCs w:val="24"/>
        </w:rPr>
        <w:t xml:space="preserve">, dan </w:t>
      </w:r>
      <w:r>
        <w:rPr>
          <w:i/>
          <w:sz w:val="24"/>
          <w:szCs w:val="24"/>
        </w:rPr>
        <w:t xml:space="preserve">Action </w:t>
      </w:r>
      <w:r>
        <w:rPr>
          <w:sz w:val="24"/>
          <w:szCs w:val="24"/>
        </w:rPr>
        <w:t xml:space="preserve">(PDCA) yang menghasilkan </w:t>
      </w:r>
      <w:r>
        <w:rPr>
          <w:sz w:val="24"/>
          <w:szCs w:val="24"/>
        </w:rPr>
        <w:lastRenderedPageBreak/>
        <w:t>perbaikan berkelanjutan (</w:t>
      </w:r>
      <w:r>
        <w:rPr>
          <w:i/>
          <w:sz w:val="24"/>
          <w:szCs w:val="24"/>
        </w:rPr>
        <w:t>continuous improveme</w:t>
      </w:r>
      <w:r>
        <w:rPr>
          <w:i/>
          <w:spacing w:val="1"/>
          <w:sz w:val="24"/>
          <w:szCs w:val="24"/>
        </w:rPr>
        <w:t>n</w:t>
      </w:r>
      <w:r>
        <w:rPr>
          <w:i/>
          <w:sz w:val="24"/>
          <w:szCs w:val="24"/>
        </w:rPr>
        <w:t>t</w:t>
      </w:r>
      <w:r>
        <w:rPr>
          <w:sz w:val="24"/>
          <w:szCs w:val="24"/>
        </w:rPr>
        <w:t>)atau</w:t>
      </w:r>
      <w:r>
        <w:rPr>
          <w:i/>
          <w:sz w:val="24"/>
          <w:szCs w:val="24"/>
        </w:rPr>
        <w:t>kaizen</w:t>
      </w:r>
      <w:r>
        <w:rPr>
          <w:sz w:val="24"/>
          <w:szCs w:val="24"/>
        </w:rPr>
        <w:t>mutu</w:t>
      </w:r>
      <w:r w:rsidR="000F0A93">
        <w:rPr>
          <w:sz w:val="24"/>
          <w:szCs w:val="24"/>
        </w:rPr>
        <w:t xml:space="preserve"> IAI </w:t>
      </w:r>
      <w:r w:rsidR="00B51DF8">
        <w:rPr>
          <w:sz w:val="24"/>
          <w:szCs w:val="24"/>
        </w:rPr>
        <w:t>Al Mawaddah Warrahmah</w:t>
      </w:r>
      <w:r>
        <w:rPr>
          <w:sz w:val="24"/>
          <w:szCs w:val="24"/>
        </w:rPr>
        <w:t>.Model</w:t>
      </w:r>
      <w:r w:rsidR="00993950">
        <w:rPr>
          <w:sz w:val="24"/>
          <w:szCs w:val="24"/>
          <w:lang w:val="id-ID"/>
        </w:rPr>
        <w:t xml:space="preserve"> </w:t>
      </w:r>
      <w:r>
        <w:rPr>
          <w:sz w:val="24"/>
          <w:szCs w:val="24"/>
        </w:rPr>
        <w:t>manajemen</w:t>
      </w:r>
      <w:r w:rsidR="00993950">
        <w:rPr>
          <w:sz w:val="24"/>
          <w:szCs w:val="24"/>
          <w:lang w:val="id-ID"/>
        </w:rPr>
        <w:t xml:space="preserve"> </w:t>
      </w:r>
      <w:r>
        <w:rPr>
          <w:sz w:val="24"/>
          <w:szCs w:val="24"/>
        </w:rPr>
        <w:t>kendali</w:t>
      </w:r>
      <w:r w:rsidR="00993950">
        <w:rPr>
          <w:sz w:val="24"/>
          <w:szCs w:val="24"/>
          <w:lang w:val="id-ID"/>
        </w:rPr>
        <w:t xml:space="preserve"> </w:t>
      </w:r>
      <w:r>
        <w:rPr>
          <w:sz w:val="24"/>
          <w:szCs w:val="24"/>
        </w:rPr>
        <w:t>mutu berbasis PDCA dapat dilihat pada Gambar 3.</w:t>
      </w:r>
    </w:p>
    <w:p w:rsidR="00DD093A" w:rsidRDefault="00DD093A" w:rsidP="002C5B47">
      <w:pPr>
        <w:spacing w:line="480" w:lineRule="auto"/>
        <w:ind w:left="1835"/>
      </w:pPr>
      <w:r>
        <w:rPr>
          <w:noProof/>
        </w:rPr>
        <w:drawing>
          <wp:inline distT="0" distB="0" distL="0" distR="0">
            <wp:extent cx="3400425" cy="18478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0425" cy="1847850"/>
                    </a:xfrm>
                    <a:prstGeom prst="rect">
                      <a:avLst/>
                    </a:prstGeom>
                    <a:noFill/>
                    <a:ln>
                      <a:noFill/>
                    </a:ln>
                  </pic:spPr>
                </pic:pic>
              </a:graphicData>
            </a:graphic>
          </wp:inline>
        </w:drawing>
      </w:r>
    </w:p>
    <w:p w:rsidR="00DD093A" w:rsidRDefault="00DD093A" w:rsidP="002C5B47">
      <w:pPr>
        <w:spacing w:line="480" w:lineRule="auto"/>
        <w:rPr>
          <w:sz w:val="10"/>
          <w:szCs w:val="10"/>
        </w:rPr>
      </w:pPr>
    </w:p>
    <w:p w:rsidR="00DD093A" w:rsidRDefault="00DD093A" w:rsidP="002C5B47">
      <w:pPr>
        <w:spacing w:line="480" w:lineRule="auto"/>
        <w:ind w:left="1937"/>
        <w:rPr>
          <w:sz w:val="24"/>
          <w:szCs w:val="24"/>
        </w:rPr>
      </w:pPr>
      <w:r>
        <w:rPr>
          <w:sz w:val="24"/>
          <w:szCs w:val="24"/>
        </w:rPr>
        <w:t>Gambar 3.Manajemen kendali mutu berbasis PDCA.</w:t>
      </w:r>
    </w:p>
    <w:p w:rsidR="00DD093A" w:rsidRDefault="00DD093A" w:rsidP="002C5B47">
      <w:pPr>
        <w:spacing w:line="480" w:lineRule="auto"/>
        <w:rPr>
          <w:sz w:val="14"/>
          <w:szCs w:val="14"/>
        </w:rPr>
      </w:pPr>
    </w:p>
    <w:p w:rsidR="00DD093A" w:rsidRDefault="00DD093A" w:rsidP="002C5B47">
      <w:pPr>
        <w:spacing w:line="480" w:lineRule="auto"/>
        <w:ind w:left="110" w:right="68" w:firstLine="720"/>
        <w:rPr>
          <w:sz w:val="24"/>
          <w:szCs w:val="24"/>
        </w:rPr>
      </w:pPr>
      <w:r>
        <w:rPr>
          <w:sz w:val="24"/>
          <w:szCs w:val="24"/>
        </w:rPr>
        <w:t>Beberapa prinsip yang melandasi pola pikir dan pola tindak semua prilaku menajemen kendali mutu berbasis PDCA adalah:</w:t>
      </w:r>
    </w:p>
    <w:p w:rsidR="00DD093A" w:rsidRPr="00E67460" w:rsidRDefault="00DD093A" w:rsidP="00E67460">
      <w:pPr>
        <w:spacing w:line="480" w:lineRule="auto"/>
        <w:ind w:left="110"/>
        <w:rPr>
          <w:sz w:val="24"/>
          <w:szCs w:val="24"/>
        </w:rPr>
      </w:pPr>
      <w:r>
        <w:rPr>
          <w:sz w:val="24"/>
          <w:szCs w:val="24"/>
        </w:rPr>
        <w:t>a.</w:t>
      </w:r>
      <w:r>
        <w:rPr>
          <w:i/>
          <w:sz w:val="24"/>
          <w:szCs w:val="24"/>
        </w:rPr>
        <w:t>Quality first</w:t>
      </w:r>
    </w:p>
    <w:p w:rsidR="00DD093A" w:rsidRDefault="00DD093A" w:rsidP="002C5B47">
      <w:pPr>
        <w:spacing w:line="480" w:lineRule="auto"/>
        <w:ind w:left="110" w:right="886" w:firstLine="284"/>
        <w:rPr>
          <w:sz w:val="24"/>
          <w:szCs w:val="24"/>
        </w:rPr>
      </w:pPr>
      <w:r>
        <w:rPr>
          <w:sz w:val="24"/>
          <w:szCs w:val="24"/>
        </w:rPr>
        <w:t>Semua pikiran dan tindakan pengelola pendidikan harus memprioritaskan mutu. b.</w:t>
      </w:r>
      <w:r>
        <w:rPr>
          <w:i/>
          <w:sz w:val="24"/>
          <w:szCs w:val="24"/>
        </w:rPr>
        <w:t>Stakeholder-in</w:t>
      </w:r>
    </w:p>
    <w:p w:rsidR="00DD093A" w:rsidRPr="00E67460" w:rsidRDefault="00DD093A" w:rsidP="00E67460">
      <w:pPr>
        <w:spacing w:line="480" w:lineRule="auto"/>
        <w:ind w:left="394" w:right="68"/>
        <w:jc w:val="both"/>
        <w:rPr>
          <w:sz w:val="24"/>
          <w:szCs w:val="24"/>
        </w:rPr>
      </w:pPr>
      <w:r>
        <w:rPr>
          <w:sz w:val="24"/>
          <w:szCs w:val="24"/>
        </w:rPr>
        <w:t xml:space="preserve">Semua pikirandan tindakan pengelola pendidikan harus ditujukan untuk </w:t>
      </w:r>
      <w:r w:rsidR="00E67460">
        <w:rPr>
          <w:sz w:val="24"/>
          <w:szCs w:val="24"/>
        </w:rPr>
        <w:t>kepuasan</w:t>
      </w:r>
    </w:p>
    <w:p w:rsidR="00DD093A" w:rsidRPr="00E67460" w:rsidRDefault="00DD093A" w:rsidP="00E67460">
      <w:pPr>
        <w:spacing w:line="480" w:lineRule="auto"/>
        <w:ind w:left="394" w:right="7303"/>
        <w:jc w:val="both"/>
        <w:rPr>
          <w:sz w:val="24"/>
          <w:szCs w:val="24"/>
        </w:rPr>
      </w:pPr>
      <w:r>
        <w:rPr>
          <w:i/>
          <w:sz w:val="24"/>
          <w:szCs w:val="24"/>
        </w:rPr>
        <w:t>stakeholders.</w:t>
      </w:r>
    </w:p>
    <w:p w:rsidR="00DD093A" w:rsidRPr="00E67460" w:rsidRDefault="00DD093A" w:rsidP="00E67460">
      <w:pPr>
        <w:spacing w:line="480" w:lineRule="auto"/>
        <w:ind w:left="110"/>
        <w:rPr>
          <w:sz w:val="24"/>
          <w:szCs w:val="24"/>
        </w:rPr>
      </w:pPr>
      <w:r>
        <w:rPr>
          <w:sz w:val="24"/>
          <w:szCs w:val="24"/>
        </w:rPr>
        <w:t>c.</w:t>
      </w:r>
      <w:r>
        <w:rPr>
          <w:i/>
          <w:sz w:val="24"/>
          <w:szCs w:val="24"/>
        </w:rPr>
        <w:t>The next process is our stakeholders</w:t>
      </w:r>
    </w:p>
    <w:p w:rsidR="00DD093A" w:rsidRDefault="00DD093A" w:rsidP="002C5B47">
      <w:pPr>
        <w:spacing w:line="480" w:lineRule="auto"/>
        <w:ind w:left="394" w:right="68"/>
        <w:jc w:val="both"/>
        <w:rPr>
          <w:sz w:val="24"/>
          <w:szCs w:val="24"/>
        </w:rPr>
      </w:pPr>
      <w:r>
        <w:rPr>
          <w:sz w:val="24"/>
          <w:szCs w:val="24"/>
        </w:rPr>
        <w:t>Setiap orang yangmelaksanakan tugas dalam proses pendidikan harus menganggap oranglainyangmenggunakanhasilpelaksanaantugasnyasebagai</w:t>
      </w:r>
      <w:r>
        <w:rPr>
          <w:i/>
          <w:sz w:val="24"/>
          <w:szCs w:val="24"/>
        </w:rPr>
        <w:t>stakeholders</w:t>
      </w:r>
      <w:r>
        <w:rPr>
          <w:sz w:val="24"/>
          <w:szCs w:val="24"/>
        </w:rPr>
        <w:t>-nya yang harus dipuaskan.</w:t>
      </w:r>
    </w:p>
    <w:p w:rsidR="00DD093A" w:rsidRPr="00E67460" w:rsidRDefault="00DD093A" w:rsidP="00E67460">
      <w:pPr>
        <w:spacing w:line="480" w:lineRule="auto"/>
        <w:ind w:left="110"/>
        <w:rPr>
          <w:sz w:val="24"/>
          <w:szCs w:val="24"/>
        </w:rPr>
      </w:pPr>
      <w:r>
        <w:rPr>
          <w:sz w:val="24"/>
          <w:szCs w:val="24"/>
        </w:rPr>
        <w:t>d.</w:t>
      </w:r>
      <w:r>
        <w:rPr>
          <w:i/>
          <w:sz w:val="24"/>
          <w:szCs w:val="24"/>
        </w:rPr>
        <w:t>Speak with data</w:t>
      </w:r>
    </w:p>
    <w:p w:rsidR="00DD093A" w:rsidRDefault="00DD093A" w:rsidP="002C5B47">
      <w:pPr>
        <w:spacing w:line="480" w:lineRule="auto"/>
        <w:ind w:left="394" w:right="68"/>
        <w:jc w:val="both"/>
        <w:rPr>
          <w:sz w:val="24"/>
          <w:szCs w:val="24"/>
        </w:rPr>
      </w:pPr>
      <w:r>
        <w:rPr>
          <w:sz w:val="24"/>
          <w:szCs w:val="24"/>
        </w:rPr>
        <w:t>Setiap   orang   pelaksana   harus   melakukan   tindakan   dan   mengambil   keputusan berdasarkan analisis data yang diperolehnya terlebih dahulu, bukan berdasarkan pengandaian yang harus dipuaskan.</w:t>
      </w:r>
    </w:p>
    <w:p w:rsidR="00DD093A" w:rsidRPr="00E67460" w:rsidRDefault="00DD093A" w:rsidP="00E67460">
      <w:pPr>
        <w:spacing w:line="480" w:lineRule="auto"/>
        <w:ind w:left="110"/>
        <w:rPr>
          <w:sz w:val="24"/>
          <w:szCs w:val="24"/>
        </w:rPr>
      </w:pPr>
      <w:r>
        <w:rPr>
          <w:sz w:val="24"/>
          <w:szCs w:val="24"/>
        </w:rPr>
        <w:lastRenderedPageBreak/>
        <w:t>e.</w:t>
      </w:r>
      <w:r>
        <w:rPr>
          <w:i/>
          <w:sz w:val="24"/>
          <w:szCs w:val="24"/>
        </w:rPr>
        <w:t>Upstream management</w:t>
      </w:r>
    </w:p>
    <w:p w:rsidR="00E93449" w:rsidRDefault="00DD093A" w:rsidP="00A12482">
      <w:pPr>
        <w:spacing w:line="480" w:lineRule="auto"/>
        <w:ind w:left="394" w:right="1158"/>
        <w:jc w:val="both"/>
        <w:rPr>
          <w:sz w:val="24"/>
          <w:szCs w:val="24"/>
          <w:lang w:val="id-ID"/>
        </w:rPr>
      </w:pPr>
      <w:r>
        <w:rPr>
          <w:sz w:val="24"/>
          <w:szCs w:val="24"/>
        </w:rPr>
        <w:t>Semua pengambilan keputusan dilakukan secara</w:t>
      </w:r>
      <w:r w:rsidR="00ED51C1">
        <w:rPr>
          <w:sz w:val="24"/>
          <w:szCs w:val="24"/>
        </w:rPr>
        <w:t xml:space="preserve"> partisipatif, bukan otoritat</w:t>
      </w:r>
      <w:r w:rsidR="00E93449">
        <w:rPr>
          <w:sz w:val="24"/>
          <w:szCs w:val="24"/>
        </w:rPr>
        <w:t>a</w:t>
      </w: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Default="00993950" w:rsidP="00A12482">
      <w:pPr>
        <w:spacing w:line="480" w:lineRule="auto"/>
        <w:ind w:left="394" w:right="1158"/>
        <w:jc w:val="both"/>
        <w:rPr>
          <w:sz w:val="24"/>
          <w:szCs w:val="24"/>
          <w:lang w:val="id-ID"/>
        </w:rPr>
      </w:pPr>
    </w:p>
    <w:p w:rsidR="00993950" w:rsidRPr="00993950" w:rsidRDefault="00993950" w:rsidP="00A12482">
      <w:pPr>
        <w:spacing w:line="480" w:lineRule="auto"/>
        <w:ind w:left="394" w:right="1158"/>
        <w:jc w:val="both"/>
        <w:rPr>
          <w:sz w:val="24"/>
          <w:szCs w:val="24"/>
          <w:lang w:val="id-ID"/>
        </w:rPr>
      </w:pPr>
    </w:p>
    <w:p w:rsidR="00E93449" w:rsidRPr="00C331D1" w:rsidRDefault="00AE326E" w:rsidP="00A12482">
      <w:pPr>
        <w:spacing w:line="360" w:lineRule="auto"/>
        <w:ind w:left="391" w:right="1157"/>
        <w:jc w:val="center"/>
        <w:rPr>
          <w:b/>
          <w:sz w:val="24"/>
          <w:szCs w:val="24"/>
          <w:lang w:val="id-ID"/>
        </w:rPr>
      </w:pPr>
      <w:r w:rsidRPr="00C331D1">
        <w:rPr>
          <w:b/>
          <w:sz w:val="24"/>
          <w:szCs w:val="24"/>
          <w:lang w:val="id-ID"/>
        </w:rPr>
        <w:lastRenderedPageBreak/>
        <w:t>BAB VI</w:t>
      </w:r>
    </w:p>
    <w:p w:rsidR="00DD093A" w:rsidRPr="00C331D1" w:rsidRDefault="00E93449" w:rsidP="00A12482">
      <w:pPr>
        <w:spacing w:line="360" w:lineRule="auto"/>
        <w:ind w:left="391" w:right="1157"/>
        <w:jc w:val="center"/>
        <w:rPr>
          <w:sz w:val="24"/>
          <w:szCs w:val="24"/>
          <w:lang w:val="id-ID"/>
        </w:rPr>
      </w:pPr>
      <w:r w:rsidRPr="00C331D1">
        <w:rPr>
          <w:b/>
          <w:sz w:val="24"/>
          <w:szCs w:val="24"/>
          <w:lang w:val="id-ID"/>
        </w:rPr>
        <w:t>DOKUMEN MUTU</w:t>
      </w:r>
    </w:p>
    <w:p w:rsidR="00DD093A" w:rsidRPr="004217AD" w:rsidRDefault="00DD093A" w:rsidP="002C5B47">
      <w:pPr>
        <w:spacing w:line="480" w:lineRule="auto"/>
        <w:rPr>
          <w:lang w:val="id-ID"/>
        </w:rPr>
      </w:pPr>
    </w:p>
    <w:p w:rsidR="00DD093A" w:rsidRDefault="00134299" w:rsidP="002C5B47">
      <w:pPr>
        <w:spacing w:line="480" w:lineRule="auto"/>
        <w:ind w:left="110" w:right="68" w:firstLine="720"/>
        <w:jc w:val="both"/>
        <w:rPr>
          <w:sz w:val="24"/>
          <w:szCs w:val="24"/>
        </w:rPr>
      </w:pPr>
      <w:r w:rsidRPr="004217AD">
        <w:rPr>
          <w:sz w:val="24"/>
          <w:szCs w:val="24"/>
          <w:lang w:val="id-ID"/>
        </w:rPr>
        <w:t>LPMPI</w:t>
      </w:r>
      <w:r w:rsidR="00DD093A" w:rsidRPr="004217AD">
        <w:rPr>
          <w:sz w:val="24"/>
          <w:szCs w:val="24"/>
          <w:lang w:val="id-ID"/>
        </w:rPr>
        <w:t xml:space="preserve"> </w:t>
      </w:r>
      <w:r w:rsidR="000F0A93">
        <w:rPr>
          <w:sz w:val="24"/>
          <w:szCs w:val="24"/>
        </w:rPr>
        <w:t>IAI</w:t>
      </w:r>
      <w:r w:rsidR="004217AD">
        <w:rPr>
          <w:sz w:val="24"/>
          <w:szCs w:val="24"/>
          <w:lang w:val="id-ID"/>
        </w:rPr>
        <w:t xml:space="preserve"> </w:t>
      </w:r>
      <w:r w:rsidR="00DD093A" w:rsidRPr="004217AD">
        <w:rPr>
          <w:sz w:val="24"/>
          <w:szCs w:val="24"/>
          <w:lang w:val="id-ID"/>
        </w:rPr>
        <w:t>Al Mawaddah Warrahmah Kolaka</w:t>
      </w:r>
      <w:r w:rsidR="00A12482">
        <w:rPr>
          <w:sz w:val="24"/>
          <w:szCs w:val="24"/>
          <w:lang w:val="id-ID"/>
        </w:rPr>
        <w:t xml:space="preserve"> </w:t>
      </w:r>
      <w:r w:rsidR="00DD093A" w:rsidRPr="004217AD">
        <w:rPr>
          <w:sz w:val="24"/>
          <w:szCs w:val="24"/>
          <w:lang w:val="id-ID"/>
        </w:rPr>
        <w:t>merupakan</w:t>
      </w:r>
      <w:r w:rsidR="00A12482">
        <w:rPr>
          <w:sz w:val="24"/>
          <w:szCs w:val="24"/>
          <w:lang w:val="id-ID"/>
        </w:rPr>
        <w:t xml:space="preserve"> </w:t>
      </w:r>
      <w:r w:rsidR="00DD093A" w:rsidRPr="004217AD">
        <w:rPr>
          <w:sz w:val="24"/>
          <w:szCs w:val="24"/>
          <w:lang w:val="id-ID"/>
        </w:rPr>
        <w:t>kegiatan</w:t>
      </w:r>
      <w:r w:rsidR="00A12482">
        <w:rPr>
          <w:sz w:val="24"/>
          <w:szCs w:val="24"/>
          <w:lang w:val="id-ID"/>
        </w:rPr>
        <w:t xml:space="preserve"> </w:t>
      </w:r>
      <w:r w:rsidR="00DD093A" w:rsidRPr="004217AD">
        <w:rPr>
          <w:sz w:val="24"/>
          <w:szCs w:val="24"/>
          <w:lang w:val="id-ID"/>
        </w:rPr>
        <w:t>mandiri</w:t>
      </w:r>
      <w:r w:rsidR="00A12482">
        <w:rPr>
          <w:sz w:val="24"/>
          <w:szCs w:val="24"/>
          <w:lang w:val="id-ID"/>
        </w:rPr>
        <w:t xml:space="preserve"> </w:t>
      </w:r>
      <w:r w:rsidR="00DD093A" w:rsidRPr="004217AD">
        <w:rPr>
          <w:sz w:val="24"/>
          <w:szCs w:val="24"/>
          <w:lang w:val="id-ID"/>
        </w:rPr>
        <w:t>yang</w:t>
      </w:r>
      <w:r w:rsidR="00A12482">
        <w:rPr>
          <w:sz w:val="24"/>
          <w:szCs w:val="24"/>
          <w:lang w:val="id-ID"/>
        </w:rPr>
        <w:t xml:space="preserve"> </w:t>
      </w:r>
      <w:r w:rsidR="00DD093A" w:rsidRPr="004217AD">
        <w:rPr>
          <w:sz w:val="24"/>
          <w:szCs w:val="24"/>
          <w:lang w:val="id-ID"/>
        </w:rPr>
        <w:t xml:space="preserve">dilaksanakanoleh </w:t>
      </w:r>
      <w:r w:rsidR="000F0A93">
        <w:rPr>
          <w:sz w:val="24"/>
          <w:szCs w:val="24"/>
        </w:rPr>
        <w:t>IAI</w:t>
      </w:r>
      <w:r w:rsidR="00993950">
        <w:rPr>
          <w:sz w:val="24"/>
          <w:szCs w:val="24"/>
          <w:lang w:val="id-ID"/>
        </w:rPr>
        <w:t xml:space="preserve"> </w:t>
      </w:r>
      <w:r w:rsidR="00B51DF8" w:rsidRPr="004217AD">
        <w:rPr>
          <w:sz w:val="24"/>
          <w:szCs w:val="24"/>
          <w:lang w:val="id-ID"/>
        </w:rPr>
        <w:t>Al Mawaddah Warrahmah</w:t>
      </w:r>
      <w:r w:rsidR="00DD093A" w:rsidRPr="004217AD">
        <w:rPr>
          <w:sz w:val="24"/>
          <w:szCs w:val="24"/>
          <w:lang w:val="id-ID"/>
        </w:rPr>
        <w:t xml:space="preserve"> sehingga standar mutu dirancang, dijalankan, dan dikendalikan sendiri. </w:t>
      </w:r>
      <w:r w:rsidR="00DD093A">
        <w:rPr>
          <w:sz w:val="24"/>
          <w:szCs w:val="24"/>
        </w:rPr>
        <w:t xml:space="preserve">Dengan demikian, pedoman SPMI bertujuan memberikan inspirasi tentang berbagai aspek yang terkandung dalam </w:t>
      </w:r>
      <w:r>
        <w:rPr>
          <w:sz w:val="24"/>
          <w:szCs w:val="24"/>
        </w:rPr>
        <w:t>LPMPI</w:t>
      </w:r>
      <w:r w:rsidR="00ED51C1">
        <w:rPr>
          <w:sz w:val="24"/>
          <w:szCs w:val="24"/>
        </w:rPr>
        <w:t xml:space="preserve"> </w:t>
      </w:r>
      <w:r w:rsidR="000F0A93">
        <w:rPr>
          <w:sz w:val="24"/>
          <w:szCs w:val="24"/>
        </w:rPr>
        <w:t xml:space="preserve">IAI </w:t>
      </w:r>
      <w:r w:rsidR="00B51DF8">
        <w:rPr>
          <w:sz w:val="24"/>
          <w:szCs w:val="24"/>
        </w:rPr>
        <w:t>Al Mawaddah Warrahmah</w:t>
      </w:r>
      <w:r w:rsidR="00DD093A">
        <w:rPr>
          <w:sz w:val="24"/>
          <w:szCs w:val="24"/>
        </w:rPr>
        <w:t>.</w:t>
      </w:r>
    </w:p>
    <w:p w:rsidR="00DD093A" w:rsidRPr="00993950" w:rsidRDefault="00DD093A" w:rsidP="00993950">
      <w:pPr>
        <w:spacing w:line="480" w:lineRule="auto"/>
        <w:ind w:left="110" w:right="67" w:firstLine="720"/>
        <w:jc w:val="both"/>
        <w:rPr>
          <w:sz w:val="24"/>
          <w:szCs w:val="24"/>
          <w:lang w:val="id-ID"/>
        </w:rPr>
      </w:pPr>
      <w:r>
        <w:rPr>
          <w:sz w:val="24"/>
          <w:szCs w:val="24"/>
        </w:rPr>
        <w:t xml:space="preserve">Posisi dan arti penting </w:t>
      </w:r>
      <w:r w:rsidR="00134299">
        <w:rPr>
          <w:sz w:val="24"/>
          <w:szCs w:val="24"/>
        </w:rPr>
        <w:t>LPMPI</w:t>
      </w:r>
      <w:r w:rsidR="00993950">
        <w:rPr>
          <w:sz w:val="24"/>
          <w:szCs w:val="24"/>
          <w:lang w:val="id-ID"/>
        </w:rPr>
        <w:t xml:space="preserve"> </w:t>
      </w:r>
      <w:r w:rsidR="000F0A93">
        <w:rPr>
          <w:sz w:val="24"/>
          <w:szCs w:val="24"/>
        </w:rPr>
        <w:t>IAI</w:t>
      </w:r>
      <w:r w:rsidR="00993950">
        <w:rPr>
          <w:sz w:val="24"/>
          <w:szCs w:val="24"/>
          <w:lang w:val="id-ID"/>
        </w:rPr>
        <w:t xml:space="preserve"> </w:t>
      </w:r>
      <w:r w:rsidR="00B51DF8">
        <w:rPr>
          <w:sz w:val="24"/>
          <w:szCs w:val="24"/>
        </w:rPr>
        <w:t>Al Mawaddah Warrahmah</w:t>
      </w:r>
      <w:r>
        <w:rPr>
          <w:sz w:val="24"/>
          <w:szCs w:val="24"/>
        </w:rPr>
        <w:t xml:space="preserve"> dapat dikemukakan bahwa di masa mendatang eksistensi </w:t>
      </w:r>
      <w:r w:rsidR="000F0A93">
        <w:rPr>
          <w:sz w:val="24"/>
          <w:szCs w:val="24"/>
        </w:rPr>
        <w:t>IAI</w:t>
      </w:r>
      <w:r w:rsidR="00993950">
        <w:rPr>
          <w:sz w:val="24"/>
          <w:szCs w:val="24"/>
          <w:lang w:val="id-ID"/>
        </w:rPr>
        <w:t xml:space="preserve"> </w:t>
      </w:r>
      <w:r w:rsidR="00B51DF8">
        <w:rPr>
          <w:sz w:val="24"/>
          <w:szCs w:val="24"/>
        </w:rPr>
        <w:t>Al Mawaddah Warrahmah</w:t>
      </w:r>
      <w:r>
        <w:rPr>
          <w:sz w:val="24"/>
          <w:szCs w:val="24"/>
        </w:rPr>
        <w:t xml:space="preserve"> tidak hanya tergantung pada pemerintah, tetapi juga tergantung pada penilaian </w:t>
      </w:r>
      <w:r>
        <w:rPr>
          <w:i/>
          <w:sz w:val="24"/>
          <w:szCs w:val="24"/>
        </w:rPr>
        <w:t xml:space="preserve">stakeholders </w:t>
      </w:r>
      <w:r>
        <w:rPr>
          <w:sz w:val="24"/>
          <w:szCs w:val="24"/>
        </w:rPr>
        <w:t xml:space="preserve">(mahasiswa, orang tua, dunia kerja, dosen, tenaga penunjang, dan pihak-pihak lain yang berkepentingan) terhadap mutu </w:t>
      </w:r>
      <w:r w:rsidR="000F0A93">
        <w:rPr>
          <w:sz w:val="24"/>
          <w:szCs w:val="24"/>
        </w:rPr>
        <w:t xml:space="preserve">IAI </w:t>
      </w:r>
      <w:r w:rsidR="00B51DF8">
        <w:rPr>
          <w:sz w:val="24"/>
          <w:szCs w:val="24"/>
        </w:rPr>
        <w:t>Al Mawaddah Warrahmah</w:t>
      </w:r>
      <w:r>
        <w:rPr>
          <w:sz w:val="24"/>
          <w:szCs w:val="24"/>
        </w:rPr>
        <w:t xml:space="preserve">. Agar eksistensinya terjamin, </w:t>
      </w:r>
      <w:r w:rsidR="000F0A93">
        <w:rPr>
          <w:sz w:val="24"/>
          <w:szCs w:val="24"/>
        </w:rPr>
        <w:t>IAI</w:t>
      </w:r>
      <w:r w:rsidR="00993950">
        <w:rPr>
          <w:sz w:val="24"/>
          <w:szCs w:val="24"/>
          <w:lang w:val="id-ID"/>
        </w:rPr>
        <w:t xml:space="preserve"> </w:t>
      </w:r>
      <w:r w:rsidR="00B51DF8">
        <w:rPr>
          <w:sz w:val="24"/>
          <w:szCs w:val="24"/>
        </w:rPr>
        <w:t>Al Mawaddah Warrahmah</w:t>
      </w:r>
      <w:r>
        <w:rPr>
          <w:sz w:val="24"/>
          <w:szCs w:val="24"/>
        </w:rPr>
        <w:t xml:space="preserve"> harus menjalankan SPMI dalam </w:t>
      </w:r>
      <w:r w:rsidR="00993950">
        <w:rPr>
          <w:sz w:val="24"/>
          <w:szCs w:val="24"/>
        </w:rPr>
        <w:t>kerangka sistem penjaminan mutu</w:t>
      </w:r>
      <w:r w:rsidR="00993950">
        <w:rPr>
          <w:sz w:val="24"/>
          <w:szCs w:val="24"/>
          <w:lang w:val="id-ID"/>
        </w:rPr>
        <w:t>.</w:t>
      </w:r>
    </w:p>
    <w:p w:rsidR="003A483F" w:rsidRPr="003A483F" w:rsidRDefault="003A483F" w:rsidP="003A483F">
      <w:pPr>
        <w:spacing w:line="480" w:lineRule="auto"/>
        <w:ind w:left="6" w:firstLine="714"/>
        <w:jc w:val="both"/>
        <w:rPr>
          <w:rFonts w:asciiTheme="majorBidi" w:eastAsia="Arial" w:hAnsiTheme="majorBidi" w:cstheme="majorBidi"/>
          <w:sz w:val="24"/>
          <w:szCs w:val="24"/>
        </w:rPr>
      </w:pPr>
      <w:r w:rsidRPr="003A483F">
        <w:rPr>
          <w:rFonts w:asciiTheme="majorBidi" w:eastAsia="Arial" w:hAnsiTheme="majorBidi" w:cstheme="majorBidi"/>
          <w:spacing w:val="-2"/>
          <w:sz w:val="24"/>
          <w:szCs w:val="24"/>
        </w:rPr>
        <w:t>P</w:t>
      </w:r>
      <w:r w:rsidRPr="003A483F">
        <w:rPr>
          <w:rFonts w:asciiTheme="majorBidi" w:eastAsia="Arial" w:hAnsiTheme="majorBidi" w:cstheme="majorBidi"/>
          <w:spacing w:val="1"/>
          <w:sz w:val="24"/>
          <w:szCs w:val="24"/>
        </w:rPr>
        <w:t>er</w:t>
      </w:r>
      <w:r w:rsidRPr="003A483F">
        <w:rPr>
          <w:rFonts w:asciiTheme="majorBidi" w:eastAsia="Arial" w:hAnsiTheme="majorBidi" w:cstheme="majorBidi"/>
          <w:spacing w:val="-8"/>
          <w:sz w:val="24"/>
          <w:szCs w:val="24"/>
        </w:rPr>
        <w:t>m</w:t>
      </w:r>
      <w:r w:rsidRPr="003A483F">
        <w:rPr>
          <w:rFonts w:asciiTheme="majorBidi" w:eastAsia="Arial" w:hAnsiTheme="majorBidi" w:cstheme="majorBidi"/>
          <w:spacing w:val="1"/>
          <w:sz w:val="24"/>
          <w:szCs w:val="24"/>
        </w:rPr>
        <w:t>en r</w:t>
      </w:r>
      <w:r w:rsidRPr="003A483F">
        <w:rPr>
          <w:rFonts w:asciiTheme="majorBidi" w:eastAsia="Arial" w:hAnsiTheme="majorBidi" w:cstheme="majorBidi"/>
          <w:spacing w:val="4"/>
          <w:sz w:val="24"/>
          <w:szCs w:val="24"/>
        </w:rPr>
        <w:t>i</w:t>
      </w:r>
      <w:r w:rsidRPr="003A483F">
        <w:rPr>
          <w:rFonts w:asciiTheme="majorBidi" w:eastAsia="Arial" w:hAnsiTheme="majorBidi" w:cstheme="majorBidi"/>
          <w:sz w:val="24"/>
          <w:szCs w:val="24"/>
        </w:rPr>
        <w:t>st</w:t>
      </w:r>
      <w:r w:rsidRPr="003A483F">
        <w:rPr>
          <w:rFonts w:asciiTheme="majorBidi" w:eastAsia="Arial" w:hAnsiTheme="majorBidi" w:cstheme="majorBidi"/>
          <w:spacing w:val="1"/>
          <w:sz w:val="24"/>
          <w:szCs w:val="24"/>
        </w:rPr>
        <w:t>e</w:t>
      </w:r>
      <w:r w:rsidRPr="003A483F">
        <w:rPr>
          <w:rFonts w:asciiTheme="majorBidi" w:eastAsia="Arial" w:hAnsiTheme="majorBidi" w:cstheme="majorBidi"/>
          <w:sz w:val="24"/>
          <w:szCs w:val="24"/>
        </w:rPr>
        <w:t>k</w:t>
      </w:r>
      <w:r w:rsidRPr="003A483F">
        <w:rPr>
          <w:rFonts w:asciiTheme="majorBidi" w:eastAsia="Arial" w:hAnsiTheme="majorBidi" w:cstheme="majorBidi"/>
          <w:spacing w:val="-4"/>
          <w:sz w:val="24"/>
          <w:szCs w:val="24"/>
        </w:rPr>
        <w:t>d</w:t>
      </w:r>
      <w:r w:rsidRPr="003A483F">
        <w:rPr>
          <w:rFonts w:asciiTheme="majorBidi" w:eastAsia="Arial" w:hAnsiTheme="majorBidi" w:cstheme="majorBidi"/>
          <w:spacing w:val="4"/>
          <w:sz w:val="24"/>
          <w:szCs w:val="24"/>
        </w:rPr>
        <w:t>i</w:t>
      </w:r>
      <w:r w:rsidRPr="003A483F">
        <w:rPr>
          <w:rFonts w:asciiTheme="majorBidi" w:eastAsia="Arial" w:hAnsiTheme="majorBidi" w:cstheme="majorBidi"/>
          <w:sz w:val="24"/>
          <w:szCs w:val="24"/>
        </w:rPr>
        <w:t>k</w:t>
      </w:r>
      <w:r w:rsidRPr="003A483F">
        <w:rPr>
          <w:rFonts w:asciiTheme="majorBidi" w:eastAsia="Arial" w:hAnsiTheme="majorBidi" w:cstheme="majorBidi"/>
          <w:spacing w:val="-4"/>
          <w:sz w:val="24"/>
          <w:szCs w:val="24"/>
        </w:rPr>
        <w:t>t</w:t>
      </w:r>
      <w:r w:rsidRPr="003A483F">
        <w:rPr>
          <w:rFonts w:asciiTheme="majorBidi" w:eastAsia="Arial" w:hAnsiTheme="majorBidi" w:cstheme="majorBidi"/>
          <w:sz w:val="24"/>
          <w:szCs w:val="24"/>
        </w:rPr>
        <w:t>i No.</w:t>
      </w:r>
      <w:r w:rsidRPr="003A483F">
        <w:rPr>
          <w:rFonts w:asciiTheme="majorBidi" w:eastAsia="Arial" w:hAnsiTheme="majorBidi" w:cstheme="majorBidi"/>
          <w:spacing w:val="1"/>
          <w:sz w:val="24"/>
          <w:szCs w:val="24"/>
        </w:rPr>
        <w:t>6</w:t>
      </w:r>
      <w:r w:rsidRPr="003A483F">
        <w:rPr>
          <w:rFonts w:asciiTheme="majorBidi" w:eastAsia="Arial" w:hAnsiTheme="majorBidi" w:cstheme="majorBidi"/>
          <w:sz w:val="24"/>
          <w:szCs w:val="24"/>
        </w:rPr>
        <w:t xml:space="preserve">2 </w:t>
      </w:r>
      <w:r w:rsidRPr="003A483F">
        <w:rPr>
          <w:rFonts w:asciiTheme="majorBidi" w:eastAsia="Arial" w:hAnsiTheme="majorBidi" w:cstheme="majorBidi"/>
          <w:spacing w:val="2"/>
          <w:sz w:val="24"/>
          <w:szCs w:val="24"/>
        </w:rPr>
        <w:t>T</w:t>
      </w:r>
      <w:r w:rsidRPr="003A483F">
        <w:rPr>
          <w:rFonts w:asciiTheme="majorBidi" w:eastAsia="Arial" w:hAnsiTheme="majorBidi" w:cstheme="majorBidi"/>
          <w:spacing w:val="1"/>
          <w:sz w:val="24"/>
          <w:szCs w:val="24"/>
        </w:rPr>
        <w:t>ahu</w:t>
      </w:r>
      <w:r w:rsidRPr="003A483F">
        <w:rPr>
          <w:rFonts w:asciiTheme="majorBidi" w:eastAsia="Arial" w:hAnsiTheme="majorBidi" w:cstheme="majorBidi"/>
          <w:sz w:val="24"/>
          <w:szCs w:val="24"/>
        </w:rPr>
        <w:t xml:space="preserve">n </w:t>
      </w:r>
      <w:r w:rsidRPr="003A483F">
        <w:rPr>
          <w:rFonts w:asciiTheme="majorBidi" w:eastAsia="Arial" w:hAnsiTheme="majorBidi" w:cstheme="majorBidi"/>
          <w:spacing w:val="-4"/>
          <w:sz w:val="24"/>
          <w:szCs w:val="24"/>
        </w:rPr>
        <w:t>2</w:t>
      </w:r>
      <w:r w:rsidRPr="003A483F">
        <w:rPr>
          <w:rFonts w:asciiTheme="majorBidi" w:eastAsia="Arial" w:hAnsiTheme="majorBidi" w:cstheme="majorBidi"/>
          <w:spacing w:val="1"/>
          <w:sz w:val="24"/>
          <w:szCs w:val="24"/>
        </w:rPr>
        <w:t>01</w:t>
      </w:r>
      <w:r w:rsidRPr="003A483F">
        <w:rPr>
          <w:rFonts w:asciiTheme="majorBidi" w:eastAsia="Arial" w:hAnsiTheme="majorBidi" w:cstheme="majorBidi"/>
          <w:spacing w:val="8"/>
          <w:sz w:val="24"/>
          <w:szCs w:val="24"/>
        </w:rPr>
        <w:t xml:space="preserve">6 pasal 8 ayat (4b) menguraikan tentang dokumen mutu yang wajib dimiliki oleh setiap PT. Berdasarkan </w:t>
      </w:r>
      <w:r w:rsidRPr="003A483F">
        <w:rPr>
          <w:rFonts w:asciiTheme="majorBidi" w:eastAsia="Arial" w:hAnsiTheme="majorBidi" w:cstheme="majorBidi"/>
          <w:spacing w:val="-2"/>
          <w:sz w:val="24"/>
          <w:szCs w:val="24"/>
        </w:rPr>
        <w:t>P</w:t>
      </w:r>
      <w:r w:rsidRPr="003A483F">
        <w:rPr>
          <w:rFonts w:asciiTheme="majorBidi" w:eastAsia="Arial" w:hAnsiTheme="majorBidi" w:cstheme="majorBidi"/>
          <w:spacing w:val="1"/>
          <w:sz w:val="24"/>
          <w:szCs w:val="24"/>
        </w:rPr>
        <w:t>er</w:t>
      </w:r>
      <w:r w:rsidRPr="003A483F">
        <w:rPr>
          <w:rFonts w:asciiTheme="majorBidi" w:eastAsia="Arial" w:hAnsiTheme="majorBidi" w:cstheme="majorBidi"/>
          <w:spacing w:val="-8"/>
          <w:sz w:val="24"/>
          <w:szCs w:val="24"/>
        </w:rPr>
        <w:t>m</w:t>
      </w:r>
      <w:r w:rsidRPr="003A483F">
        <w:rPr>
          <w:rFonts w:asciiTheme="majorBidi" w:eastAsia="Arial" w:hAnsiTheme="majorBidi" w:cstheme="majorBidi"/>
          <w:spacing w:val="1"/>
          <w:sz w:val="24"/>
          <w:szCs w:val="24"/>
        </w:rPr>
        <w:t>en r</w:t>
      </w:r>
      <w:r w:rsidRPr="003A483F">
        <w:rPr>
          <w:rFonts w:asciiTheme="majorBidi" w:eastAsia="Arial" w:hAnsiTheme="majorBidi" w:cstheme="majorBidi"/>
          <w:spacing w:val="4"/>
          <w:sz w:val="24"/>
          <w:szCs w:val="24"/>
        </w:rPr>
        <w:t>i</w:t>
      </w:r>
      <w:r w:rsidRPr="003A483F">
        <w:rPr>
          <w:rFonts w:asciiTheme="majorBidi" w:eastAsia="Arial" w:hAnsiTheme="majorBidi" w:cstheme="majorBidi"/>
          <w:sz w:val="24"/>
          <w:szCs w:val="24"/>
        </w:rPr>
        <w:t>st</w:t>
      </w:r>
      <w:r w:rsidRPr="003A483F">
        <w:rPr>
          <w:rFonts w:asciiTheme="majorBidi" w:eastAsia="Arial" w:hAnsiTheme="majorBidi" w:cstheme="majorBidi"/>
          <w:spacing w:val="1"/>
          <w:sz w:val="24"/>
          <w:szCs w:val="24"/>
        </w:rPr>
        <w:t>e</w:t>
      </w:r>
      <w:r w:rsidRPr="003A483F">
        <w:rPr>
          <w:rFonts w:asciiTheme="majorBidi" w:eastAsia="Arial" w:hAnsiTheme="majorBidi" w:cstheme="majorBidi"/>
          <w:sz w:val="24"/>
          <w:szCs w:val="24"/>
        </w:rPr>
        <w:t>k</w:t>
      </w:r>
      <w:r w:rsidRPr="003A483F">
        <w:rPr>
          <w:rFonts w:asciiTheme="majorBidi" w:eastAsia="Arial" w:hAnsiTheme="majorBidi" w:cstheme="majorBidi"/>
          <w:spacing w:val="-4"/>
          <w:sz w:val="24"/>
          <w:szCs w:val="24"/>
        </w:rPr>
        <w:t>d</w:t>
      </w:r>
      <w:r w:rsidRPr="003A483F">
        <w:rPr>
          <w:rFonts w:asciiTheme="majorBidi" w:eastAsia="Arial" w:hAnsiTheme="majorBidi" w:cstheme="majorBidi"/>
          <w:spacing w:val="4"/>
          <w:sz w:val="24"/>
          <w:szCs w:val="24"/>
        </w:rPr>
        <w:t>i</w:t>
      </w:r>
      <w:r w:rsidRPr="003A483F">
        <w:rPr>
          <w:rFonts w:asciiTheme="majorBidi" w:eastAsia="Arial" w:hAnsiTheme="majorBidi" w:cstheme="majorBidi"/>
          <w:sz w:val="24"/>
          <w:szCs w:val="24"/>
        </w:rPr>
        <w:t>k</w:t>
      </w:r>
      <w:r w:rsidRPr="003A483F">
        <w:rPr>
          <w:rFonts w:asciiTheme="majorBidi" w:eastAsia="Arial" w:hAnsiTheme="majorBidi" w:cstheme="majorBidi"/>
          <w:spacing w:val="-4"/>
          <w:sz w:val="24"/>
          <w:szCs w:val="24"/>
        </w:rPr>
        <w:t>t</w:t>
      </w:r>
      <w:r w:rsidRPr="003A483F">
        <w:rPr>
          <w:rFonts w:asciiTheme="majorBidi" w:eastAsia="Arial" w:hAnsiTheme="majorBidi" w:cstheme="majorBidi"/>
          <w:sz w:val="24"/>
          <w:szCs w:val="24"/>
        </w:rPr>
        <w:t xml:space="preserve">i tersebut, maka lingkungan PT </w:t>
      </w:r>
      <w:r w:rsidR="000F0A93">
        <w:rPr>
          <w:sz w:val="24"/>
          <w:szCs w:val="24"/>
        </w:rPr>
        <w:t>IAI</w:t>
      </w:r>
      <w:r w:rsidRPr="003A483F">
        <w:rPr>
          <w:rFonts w:asciiTheme="majorBidi" w:eastAsia="Arial" w:hAnsiTheme="majorBidi" w:cstheme="majorBidi"/>
          <w:sz w:val="24"/>
          <w:szCs w:val="24"/>
        </w:rPr>
        <w:t xml:space="preserve"> Al Mawaddah Warrahmah Kolaka memiliki dokumen mutu ditingkat institut dan program studi yang terdiri atas :</w:t>
      </w:r>
    </w:p>
    <w:p w:rsidR="003A483F" w:rsidRPr="003A483F" w:rsidRDefault="003A483F" w:rsidP="003A483F">
      <w:pPr>
        <w:numPr>
          <w:ilvl w:val="3"/>
          <w:numId w:val="21"/>
        </w:numPr>
        <w:spacing w:line="480" w:lineRule="auto"/>
        <w:ind w:left="366"/>
        <w:contextualSpacing/>
        <w:jc w:val="both"/>
        <w:rPr>
          <w:rFonts w:asciiTheme="majorBidi" w:eastAsia="Arial" w:hAnsiTheme="majorBidi" w:cstheme="majorBidi"/>
          <w:sz w:val="24"/>
          <w:szCs w:val="24"/>
        </w:rPr>
      </w:pPr>
      <w:r w:rsidRPr="003A483F">
        <w:rPr>
          <w:rFonts w:asciiTheme="majorBidi" w:eastAsia="Arial" w:hAnsiTheme="majorBidi" w:cstheme="majorBidi"/>
          <w:sz w:val="24"/>
          <w:szCs w:val="24"/>
        </w:rPr>
        <w:t>Dokumen kebijakan mutu</w:t>
      </w:r>
    </w:p>
    <w:p w:rsidR="003A483F" w:rsidRPr="003A483F" w:rsidRDefault="003A483F" w:rsidP="003A483F">
      <w:pPr>
        <w:numPr>
          <w:ilvl w:val="3"/>
          <w:numId w:val="21"/>
        </w:numPr>
        <w:spacing w:line="480" w:lineRule="auto"/>
        <w:ind w:left="366"/>
        <w:contextualSpacing/>
        <w:jc w:val="both"/>
        <w:rPr>
          <w:rFonts w:asciiTheme="majorBidi" w:eastAsia="Arial" w:hAnsiTheme="majorBidi" w:cstheme="majorBidi"/>
          <w:sz w:val="24"/>
          <w:szCs w:val="24"/>
        </w:rPr>
      </w:pPr>
      <w:r w:rsidRPr="003A483F">
        <w:rPr>
          <w:rFonts w:asciiTheme="majorBidi" w:eastAsia="Arial" w:hAnsiTheme="majorBidi" w:cstheme="majorBidi"/>
          <w:sz w:val="24"/>
          <w:szCs w:val="24"/>
        </w:rPr>
        <w:t>Dokumen manual mutu</w:t>
      </w:r>
    </w:p>
    <w:p w:rsidR="003A483F" w:rsidRPr="003A483F" w:rsidRDefault="003A483F" w:rsidP="003A483F">
      <w:pPr>
        <w:numPr>
          <w:ilvl w:val="3"/>
          <w:numId w:val="21"/>
        </w:numPr>
        <w:spacing w:line="480" w:lineRule="auto"/>
        <w:ind w:left="366"/>
        <w:contextualSpacing/>
        <w:jc w:val="both"/>
        <w:rPr>
          <w:rFonts w:asciiTheme="majorBidi" w:eastAsia="Arial" w:hAnsiTheme="majorBidi" w:cstheme="majorBidi"/>
          <w:sz w:val="24"/>
          <w:szCs w:val="24"/>
        </w:rPr>
      </w:pPr>
      <w:r w:rsidRPr="003A483F">
        <w:rPr>
          <w:rFonts w:asciiTheme="majorBidi" w:eastAsia="Arial" w:hAnsiTheme="majorBidi" w:cstheme="majorBidi"/>
          <w:sz w:val="24"/>
          <w:szCs w:val="24"/>
        </w:rPr>
        <w:t>Dokumen standar SPMI</w:t>
      </w:r>
    </w:p>
    <w:p w:rsidR="003A483F" w:rsidRPr="003A483F" w:rsidRDefault="003A483F" w:rsidP="003A483F">
      <w:pPr>
        <w:numPr>
          <w:ilvl w:val="3"/>
          <w:numId w:val="21"/>
        </w:numPr>
        <w:spacing w:line="480" w:lineRule="auto"/>
        <w:ind w:left="366"/>
        <w:contextualSpacing/>
        <w:jc w:val="both"/>
        <w:rPr>
          <w:rFonts w:asciiTheme="majorBidi" w:eastAsia="Arial" w:hAnsiTheme="majorBidi" w:cstheme="majorBidi"/>
          <w:sz w:val="24"/>
          <w:szCs w:val="24"/>
        </w:rPr>
      </w:pPr>
      <w:r w:rsidRPr="003A483F">
        <w:rPr>
          <w:rFonts w:asciiTheme="majorBidi" w:eastAsia="Arial" w:hAnsiTheme="majorBidi" w:cstheme="majorBidi"/>
          <w:sz w:val="24"/>
          <w:szCs w:val="24"/>
        </w:rPr>
        <w:t>Dokumen formulir yang digunakan SPMI</w:t>
      </w:r>
    </w:p>
    <w:p w:rsidR="004217AD" w:rsidRDefault="004217AD" w:rsidP="002C5B47">
      <w:pPr>
        <w:spacing w:line="480" w:lineRule="auto"/>
        <w:ind w:left="394" w:right="68" w:hanging="284"/>
        <w:jc w:val="both"/>
        <w:rPr>
          <w:sz w:val="24"/>
          <w:szCs w:val="24"/>
          <w:lang w:val="id-ID"/>
        </w:rPr>
      </w:pPr>
    </w:p>
    <w:p w:rsidR="00993950" w:rsidRDefault="00993950" w:rsidP="002C5B47">
      <w:pPr>
        <w:spacing w:line="480" w:lineRule="auto"/>
        <w:ind w:left="394" w:right="68" w:hanging="284"/>
        <w:jc w:val="both"/>
        <w:rPr>
          <w:sz w:val="24"/>
          <w:szCs w:val="24"/>
          <w:lang w:val="id-ID"/>
        </w:rPr>
      </w:pPr>
    </w:p>
    <w:p w:rsidR="00E0320B" w:rsidRPr="00E0320B" w:rsidRDefault="00E0320B" w:rsidP="00E0320B">
      <w:pPr>
        <w:spacing w:line="600" w:lineRule="auto"/>
        <w:ind w:left="6" w:firstLine="714"/>
        <w:jc w:val="both"/>
        <w:rPr>
          <w:rFonts w:asciiTheme="majorBidi" w:eastAsia="Arial" w:hAnsiTheme="majorBidi" w:cstheme="majorBidi"/>
          <w:sz w:val="24"/>
          <w:szCs w:val="24"/>
        </w:rPr>
      </w:pPr>
      <w:r w:rsidRPr="00E0320B">
        <w:rPr>
          <w:rFonts w:asciiTheme="majorBidi" w:eastAsia="Arial" w:hAnsiTheme="majorBidi" w:cstheme="majorBidi"/>
          <w:spacing w:val="-2"/>
          <w:sz w:val="24"/>
          <w:szCs w:val="24"/>
        </w:rPr>
        <w:lastRenderedPageBreak/>
        <w:t>Berdasarkan P</w:t>
      </w:r>
      <w:r w:rsidRPr="00E0320B">
        <w:rPr>
          <w:rFonts w:asciiTheme="majorBidi" w:eastAsia="Arial" w:hAnsiTheme="majorBidi" w:cstheme="majorBidi"/>
          <w:spacing w:val="1"/>
          <w:sz w:val="24"/>
          <w:szCs w:val="24"/>
        </w:rPr>
        <w:t>er</w:t>
      </w:r>
      <w:r w:rsidRPr="00E0320B">
        <w:rPr>
          <w:rFonts w:asciiTheme="majorBidi" w:eastAsia="Arial" w:hAnsiTheme="majorBidi" w:cstheme="majorBidi"/>
          <w:spacing w:val="-8"/>
          <w:sz w:val="24"/>
          <w:szCs w:val="24"/>
        </w:rPr>
        <w:t>m</w:t>
      </w:r>
      <w:r w:rsidRPr="00E0320B">
        <w:rPr>
          <w:rFonts w:asciiTheme="majorBidi" w:eastAsia="Arial" w:hAnsiTheme="majorBidi" w:cstheme="majorBidi"/>
          <w:spacing w:val="1"/>
          <w:sz w:val="24"/>
          <w:szCs w:val="24"/>
        </w:rPr>
        <w:t>en r</w:t>
      </w:r>
      <w:r w:rsidRPr="00E0320B">
        <w:rPr>
          <w:rFonts w:asciiTheme="majorBidi" w:eastAsia="Arial" w:hAnsiTheme="majorBidi" w:cstheme="majorBidi"/>
          <w:spacing w:val="4"/>
          <w:sz w:val="24"/>
          <w:szCs w:val="24"/>
        </w:rPr>
        <w:t>i</w:t>
      </w:r>
      <w:r w:rsidRPr="00E0320B">
        <w:rPr>
          <w:rFonts w:asciiTheme="majorBidi" w:eastAsia="Arial" w:hAnsiTheme="majorBidi" w:cstheme="majorBidi"/>
          <w:sz w:val="24"/>
          <w:szCs w:val="24"/>
        </w:rPr>
        <w:t>st</w:t>
      </w:r>
      <w:r w:rsidRPr="00E0320B">
        <w:rPr>
          <w:rFonts w:asciiTheme="majorBidi" w:eastAsia="Arial" w:hAnsiTheme="majorBidi" w:cstheme="majorBidi"/>
          <w:spacing w:val="1"/>
          <w:sz w:val="24"/>
          <w:szCs w:val="24"/>
        </w:rPr>
        <w:t>e</w:t>
      </w:r>
      <w:r w:rsidRPr="00E0320B">
        <w:rPr>
          <w:rFonts w:asciiTheme="majorBidi" w:eastAsia="Arial" w:hAnsiTheme="majorBidi" w:cstheme="majorBidi"/>
          <w:sz w:val="24"/>
          <w:szCs w:val="24"/>
        </w:rPr>
        <w:t>k</w:t>
      </w:r>
      <w:r w:rsidRPr="00E0320B">
        <w:rPr>
          <w:rFonts w:asciiTheme="majorBidi" w:eastAsia="Arial" w:hAnsiTheme="majorBidi" w:cstheme="majorBidi"/>
          <w:spacing w:val="-4"/>
          <w:sz w:val="24"/>
          <w:szCs w:val="24"/>
        </w:rPr>
        <w:t>d</w:t>
      </w:r>
      <w:r w:rsidRPr="00E0320B">
        <w:rPr>
          <w:rFonts w:asciiTheme="majorBidi" w:eastAsia="Arial" w:hAnsiTheme="majorBidi" w:cstheme="majorBidi"/>
          <w:spacing w:val="4"/>
          <w:sz w:val="24"/>
          <w:szCs w:val="24"/>
        </w:rPr>
        <w:t>i</w:t>
      </w:r>
      <w:r w:rsidRPr="00E0320B">
        <w:rPr>
          <w:rFonts w:asciiTheme="majorBidi" w:eastAsia="Arial" w:hAnsiTheme="majorBidi" w:cstheme="majorBidi"/>
          <w:sz w:val="24"/>
          <w:szCs w:val="24"/>
        </w:rPr>
        <w:t>k</w:t>
      </w:r>
      <w:r w:rsidRPr="00E0320B">
        <w:rPr>
          <w:rFonts w:asciiTheme="majorBidi" w:eastAsia="Arial" w:hAnsiTheme="majorBidi" w:cstheme="majorBidi"/>
          <w:spacing w:val="-4"/>
          <w:sz w:val="24"/>
          <w:szCs w:val="24"/>
        </w:rPr>
        <w:t>t</w:t>
      </w:r>
      <w:r w:rsidRPr="00E0320B">
        <w:rPr>
          <w:rFonts w:asciiTheme="majorBidi" w:eastAsia="Arial" w:hAnsiTheme="majorBidi" w:cstheme="majorBidi"/>
          <w:sz w:val="24"/>
          <w:szCs w:val="24"/>
        </w:rPr>
        <w:t>i No.</w:t>
      </w:r>
      <w:r w:rsidRPr="00E0320B">
        <w:rPr>
          <w:rFonts w:asciiTheme="majorBidi" w:eastAsia="Arial" w:hAnsiTheme="majorBidi" w:cstheme="majorBidi"/>
          <w:spacing w:val="1"/>
          <w:sz w:val="24"/>
          <w:szCs w:val="24"/>
        </w:rPr>
        <w:t>6</w:t>
      </w:r>
      <w:r w:rsidRPr="00E0320B">
        <w:rPr>
          <w:rFonts w:asciiTheme="majorBidi" w:eastAsia="Arial" w:hAnsiTheme="majorBidi" w:cstheme="majorBidi"/>
          <w:sz w:val="24"/>
          <w:szCs w:val="24"/>
        </w:rPr>
        <w:t xml:space="preserve">2 </w:t>
      </w:r>
      <w:r w:rsidRPr="00E0320B">
        <w:rPr>
          <w:rFonts w:asciiTheme="majorBidi" w:eastAsia="Arial" w:hAnsiTheme="majorBidi" w:cstheme="majorBidi"/>
          <w:spacing w:val="2"/>
          <w:sz w:val="24"/>
          <w:szCs w:val="24"/>
        </w:rPr>
        <w:t>T</w:t>
      </w:r>
      <w:r w:rsidRPr="00E0320B">
        <w:rPr>
          <w:rFonts w:asciiTheme="majorBidi" w:eastAsia="Arial" w:hAnsiTheme="majorBidi" w:cstheme="majorBidi"/>
          <w:spacing w:val="1"/>
          <w:sz w:val="24"/>
          <w:szCs w:val="24"/>
        </w:rPr>
        <w:t>ahu</w:t>
      </w:r>
      <w:r w:rsidRPr="00E0320B">
        <w:rPr>
          <w:rFonts w:asciiTheme="majorBidi" w:eastAsia="Arial" w:hAnsiTheme="majorBidi" w:cstheme="majorBidi"/>
          <w:sz w:val="24"/>
          <w:szCs w:val="24"/>
        </w:rPr>
        <w:t xml:space="preserve">n </w:t>
      </w:r>
      <w:r w:rsidRPr="00E0320B">
        <w:rPr>
          <w:rFonts w:asciiTheme="majorBidi" w:eastAsia="Arial" w:hAnsiTheme="majorBidi" w:cstheme="majorBidi"/>
          <w:spacing w:val="-4"/>
          <w:sz w:val="24"/>
          <w:szCs w:val="24"/>
        </w:rPr>
        <w:t>2</w:t>
      </w:r>
      <w:r w:rsidRPr="00E0320B">
        <w:rPr>
          <w:rFonts w:asciiTheme="majorBidi" w:eastAsia="Arial" w:hAnsiTheme="majorBidi" w:cstheme="majorBidi"/>
          <w:spacing w:val="1"/>
          <w:sz w:val="24"/>
          <w:szCs w:val="24"/>
        </w:rPr>
        <w:t>01</w:t>
      </w:r>
      <w:r w:rsidRPr="00E0320B">
        <w:rPr>
          <w:rFonts w:asciiTheme="majorBidi" w:eastAsia="Arial" w:hAnsiTheme="majorBidi" w:cstheme="majorBidi"/>
          <w:spacing w:val="8"/>
          <w:sz w:val="24"/>
          <w:szCs w:val="24"/>
        </w:rPr>
        <w:t>6</w:t>
      </w:r>
      <w:r w:rsidRPr="00E0320B">
        <w:rPr>
          <w:rFonts w:asciiTheme="majorBidi" w:eastAsia="Arial" w:hAnsiTheme="majorBidi" w:cstheme="majorBidi"/>
          <w:sz w:val="24"/>
          <w:szCs w:val="24"/>
        </w:rPr>
        <w:t xml:space="preserve"> pasal (5) Sistem penjaminan mutu internal di tingkat Institusi dan Prodi dilakukan dengan 5 tahap yaitu:</w:t>
      </w:r>
    </w:p>
    <w:p w:rsidR="00E0320B" w:rsidRPr="00E0320B" w:rsidRDefault="00E0320B" w:rsidP="00E0320B">
      <w:pPr>
        <w:pStyle w:val="ListParagraph"/>
        <w:numPr>
          <w:ilvl w:val="0"/>
          <w:numId w:val="22"/>
        </w:numPr>
        <w:spacing w:after="0" w:line="600" w:lineRule="auto"/>
        <w:ind w:left="726"/>
        <w:jc w:val="both"/>
        <w:rPr>
          <w:rFonts w:asciiTheme="majorBidi" w:eastAsia="Arial" w:hAnsiTheme="majorBidi" w:cstheme="majorBidi"/>
          <w:sz w:val="24"/>
          <w:szCs w:val="24"/>
        </w:rPr>
      </w:pPr>
      <w:r w:rsidRPr="00E0320B">
        <w:rPr>
          <w:rFonts w:asciiTheme="majorBidi" w:eastAsia="Arial" w:hAnsiTheme="majorBidi" w:cstheme="majorBidi"/>
          <w:sz w:val="24"/>
          <w:szCs w:val="24"/>
        </w:rPr>
        <w:t>Penetapan standar mutu</w:t>
      </w:r>
    </w:p>
    <w:p w:rsidR="00E0320B" w:rsidRPr="00E0320B" w:rsidRDefault="00E0320B" w:rsidP="00E0320B">
      <w:pPr>
        <w:pStyle w:val="ListParagraph"/>
        <w:numPr>
          <w:ilvl w:val="0"/>
          <w:numId w:val="22"/>
        </w:numPr>
        <w:spacing w:after="0" w:line="600" w:lineRule="auto"/>
        <w:ind w:left="726"/>
        <w:jc w:val="both"/>
        <w:rPr>
          <w:rFonts w:asciiTheme="majorBidi" w:eastAsia="Arial" w:hAnsiTheme="majorBidi" w:cstheme="majorBidi"/>
          <w:sz w:val="24"/>
          <w:szCs w:val="24"/>
        </w:rPr>
      </w:pPr>
      <w:r w:rsidRPr="00E0320B">
        <w:rPr>
          <w:rFonts w:asciiTheme="majorBidi" w:eastAsia="Arial" w:hAnsiTheme="majorBidi" w:cstheme="majorBidi"/>
          <w:sz w:val="24"/>
          <w:szCs w:val="24"/>
        </w:rPr>
        <w:t>Pelaksanaan standar mutu</w:t>
      </w:r>
    </w:p>
    <w:p w:rsidR="00E0320B" w:rsidRPr="00E0320B" w:rsidRDefault="00E0320B" w:rsidP="00E0320B">
      <w:pPr>
        <w:pStyle w:val="ListParagraph"/>
        <w:numPr>
          <w:ilvl w:val="0"/>
          <w:numId w:val="22"/>
        </w:numPr>
        <w:spacing w:after="0" w:line="600" w:lineRule="auto"/>
        <w:ind w:left="726"/>
        <w:jc w:val="both"/>
        <w:rPr>
          <w:rFonts w:asciiTheme="majorBidi" w:eastAsia="Arial" w:hAnsiTheme="majorBidi" w:cstheme="majorBidi"/>
          <w:sz w:val="24"/>
          <w:szCs w:val="24"/>
        </w:rPr>
      </w:pPr>
      <w:r w:rsidRPr="00E0320B">
        <w:rPr>
          <w:rFonts w:asciiTheme="majorBidi" w:eastAsia="Arial" w:hAnsiTheme="majorBidi" w:cstheme="majorBidi"/>
          <w:sz w:val="24"/>
          <w:szCs w:val="24"/>
        </w:rPr>
        <w:t>Evaluasi pelaksanaan standar mutu</w:t>
      </w:r>
    </w:p>
    <w:p w:rsidR="00E0320B" w:rsidRPr="00E0320B" w:rsidRDefault="00E0320B" w:rsidP="00E0320B">
      <w:pPr>
        <w:pStyle w:val="ListParagraph"/>
        <w:numPr>
          <w:ilvl w:val="0"/>
          <w:numId w:val="22"/>
        </w:numPr>
        <w:spacing w:after="0" w:line="600" w:lineRule="auto"/>
        <w:ind w:left="726"/>
        <w:jc w:val="both"/>
        <w:rPr>
          <w:rFonts w:asciiTheme="majorBidi" w:eastAsia="Arial" w:hAnsiTheme="majorBidi" w:cstheme="majorBidi"/>
          <w:sz w:val="24"/>
          <w:szCs w:val="24"/>
        </w:rPr>
      </w:pPr>
      <w:r w:rsidRPr="00E0320B">
        <w:rPr>
          <w:rFonts w:asciiTheme="majorBidi" w:eastAsia="Arial" w:hAnsiTheme="majorBidi" w:cstheme="majorBidi"/>
          <w:sz w:val="24"/>
          <w:szCs w:val="24"/>
        </w:rPr>
        <w:t>Pengendalian standar mutu</w:t>
      </w:r>
    </w:p>
    <w:p w:rsidR="00E0320B" w:rsidRPr="00E0320B" w:rsidRDefault="00E0320B" w:rsidP="00E0320B">
      <w:pPr>
        <w:pStyle w:val="ListParagraph"/>
        <w:numPr>
          <w:ilvl w:val="0"/>
          <w:numId w:val="22"/>
        </w:numPr>
        <w:spacing w:after="0" w:line="600" w:lineRule="auto"/>
        <w:ind w:left="726"/>
        <w:jc w:val="both"/>
        <w:rPr>
          <w:rFonts w:asciiTheme="majorBidi" w:eastAsia="Arial" w:hAnsiTheme="majorBidi" w:cstheme="majorBidi"/>
          <w:sz w:val="24"/>
          <w:szCs w:val="24"/>
        </w:rPr>
      </w:pPr>
      <w:r w:rsidRPr="00E0320B">
        <w:rPr>
          <w:rFonts w:asciiTheme="majorBidi" w:eastAsia="Arial" w:hAnsiTheme="majorBidi" w:cstheme="majorBidi"/>
          <w:sz w:val="24"/>
          <w:szCs w:val="24"/>
        </w:rPr>
        <w:t>Peningkatan standar mutu</w:t>
      </w:r>
    </w:p>
    <w:p w:rsidR="00E0320B" w:rsidRPr="00E0320B" w:rsidRDefault="00E0320B" w:rsidP="00E0320B">
      <w:pPr>
        <w:spacing w:line="600" w:lineRule="auto"/>
        <w:ind w:right="99" w:firstLine="720"/>
        <w:jc w:val="both"/>
        <w:rPr>
          <w:rFonts w:asciiTheme="majorBidi" w:hAnsiTheme="majorBidi" w:cstheme="majorBidi"/>
          <w:sz w:val="24"/>
          <w:szCs w:val="24"/>
        </w:rPr>
      </w:pPr>
      <w:r w:rsidRPr="00E0320B">
        <w:rPr>
          <w:rFonts w:asciiTheme="majorBidi" w:hAnsiTheme="majorBidi" w:cstheme="majorBidi"/>
          <w:sz w:val="24"/>
          <w:szCs w:val="24"/>
        </w:rPr>
        <w:t>Sistem audit internal manaje</w:t>
      </w:r>
      <w:r w:rsidRPr="00E0320B">
        <w:rPr>
          <w:rFonts w:asciiTheme="majorBidi" w:hAnsiTheme="majorBidi" w:cstheme="majorBidi"/>
          <w:spacing w:val="-2"/>
          <w:sz w:val="24"/>
          <w:szCs w:val="24"/>
        </w:rPr>
        <w:t>m</w:t>
      </w:r>
      <w:r w:rsidRPr="00E0320B">
        <w:rPr>
          <w:rFonts w:asciiTheme="majorBidi" w:hAnsiTheme="majorBidi" w:cstheme="majorBidi"/>
          <w:sz w:val="24"/>
          <w:szCs w:val="24"/>
        </w:rPr>
        <w:t>en dilakuk</w:t>
      </w:r>
      <w:r w:rsidRPr="00E0320B">
        <w:rPr>
          <w:rFonts w:asciiTheme="majorBidi" w:hAnsiTheme="majorBidi" w:cstheme="majorBidi"/>
          <w:spacing w:val="-1"/>
          <w:sz w:val="24"/>
          <w:szCs w:val="24"/>
        </w:rPr>
        <w:t>a</w:t>
      </w:r>
      <w:r w:rsidRPr="00E0320B">
        <w:rPr>
          <w:rFonts w:asciiTheme="majorBidi" w:hAnsiTheme="majorBidi" w:cstheme="majorBidi"/>
          <w:sz w:val="24"/>
          <w:szCs w:val="24"/>
        </w:rPr>
        <w:t xml:space="preserve">n oleh </w:t>
      </w:r>
      <w:r w:rsidRPr="00E0320B">
        <w:rPr>
          <w:rFonts w:asciiTheme="majorBidi" w:hAnsiTheme="majorBidi" w:cstheme="majorBidi"/>
          <w:spacing w:val="-2"/>
          <w:sz w:val="24"/>
          <w:szCs w:val="24"/>
        </w:rPr>
        <w:t>m</w:t>
      </w:r>
      <w:r w:rsidRPr="00E0320B">
        <w:rPr>
          <w:rFonts w:asciiTheme="majorBidi" w:hAnsiTheme="majorBidi" w:cstheme="majorBidi"/>
          <w:sz w:val="24"/>
          <w:szCs w:val="24"/>
        </w:rPr>
        <w:t>asing-masing pi</w:t>
      </w:r>
      <w:r w:rsidRPr="00E0320B">
        <w:rPr>
          <w:rFonts w:asciiTheme="majorBidi" w:hAnsiTheme="majorBidi" w:cstheme="majorBidi"/>
          <w:spacing w:val="-2"/>
          <w:sz w:val="24"/>
          <w:szCs w:val="24"/>
        </w:rPr>
        <w:t>m</w:t>
      </w:r>
      <w:r w:rsidRPr="00E0320B">
        <w:rPr>
          <w:rFonts w:asciiTheme="majorBidi" w:hAnsiTheme="majorBidi" w:cstheme="majorBidi"/>
          <w:sz w:val="24"/>
          <w:szCs w:val="24"/>
        </w:rPr>
        <w:t xml:space="preserve">pinan Struktur dan TIM Auidt Internal yang telah mendapat SK sebagai TIM Audit Mutu Internal oleh Rektor </w:t>
      </w:r>
      <w:r w:rsidR="000F0A93">
        <w:rPr>
          <w:sz w:val="24"/>
          <w:szCs w:val="24"/>
        </w:rPr>
        <w:t>IAI</w:t>
      </w:r>
      <w:r w:rsidRPr="00E0320B">
        <w:rPr>
          <w:rFonts w:asciiTheme="majorBidi" w:hAnsiTheme="majorBidi" w:cstheme="majorBidi"/>
          <w:sz w:val="24"/>
          <w:szCs w:val="24"/>
        </w:rPr>
        <w:t xml:space="preserve"> Al Mawaddah Warrahmah Kolaka. Sistem audit internal manaje</w:t>
      </w:r>
      <w:r w:rsidRPr="00E0320B">
        <w:rPr>
          <w:rFonts w:asciiTheme="majorBidi" w:hAnsiTheme="majorBidi" w:cstheme="majorBidi"/>
          <w:spacing w:val="-2"/>
          <w:sz w:val="24"/>
          <w:szCs w:val="24"/>
        </w:rPr>
        <w:t>m</w:t>
      </w:r>
      <w:r w:rsidRPr="00E0320B">
        <w:rPr>
          <w:rFonts w:asciiTheme="majorBidi" w:hAnsiTheme="majorBidi" w:cstheme="majorBidi"/>
          <w:sz w:val="24"/>
          <w:szCs w:val="24"/>
        </w:rPr>
        <w:t>en dilakuk</w:t>
      </w:r>
      <w:r w:rsidRPr="00E0320B">
        <w:rPr>
          <w:rFonts w:asciiTheme="majorBidi" w:hAnsiTheme="majorBidi" w:cstheme="majorBidi"/>
          <w:spacing w:val="-1"/>
          <w:sz w:val="24"/>
          <w:szCs w:val="24"/>
        </w:rPr>
        <w:t>a</w:t>
      </w:r>
      <w:r w:rsidRPr="00E0320B">
        <w:rPr>
          <w:rFonts w:asciiTheme="majorBidi" w:hAnsiTheme="majorBidi" w:cstheme="majorBidi"/>
          <w:sz w:val="24"/>
          <w:szCs w:val="24"/>
        </w:rPr>
        <w:t xml:space="preserve">n </w:t>
      </w:r>
      <w:r w:rsidRPr="00E0320B">
        <w:rPr>
          <w:rFonts w:asciiTheme="majorBidi" w:hAnsiTheme="majorBidi" w:cstheme="majorBidi"/>
          <w:spacing w:val="-2"/>
          <w:sz w:val="24"/>
          <w:szCs w:val="24"/>
        </w:rPr>
        <w:t>m</w:t>
      </w:r>
      <w:r w:rsidRPr="00E0320B">
        <w:rPr>
          <w:rFonts w:asciiTheme="majorBidi" w:hAnsiTheme="majorBidi" w:cstheme="majorBidi"/>
          <w:sz w:val="24"/>
          <w:szCs w:val="24"/>
        </w:rPr>
        <w:t>elalui:</w:t>
      </w:r>
    </w:p>
    <w:p w:rsidR="00E0320B" w:rsidRPr="00E0320B" w:rsidRDefault="00E0320B" w:rsidP="00E0320B">
      <w:pPr>
        <w:spacing w:line="600" w:lineRule="auto"/>
        <w:ind w:left="405" w:right="96" w:hanging="360"/>
        <w:jc w:val="both"/>
        <w:rPr>
          <w:rFonts w:asciiTheme="majorBidi" w:hAnsiTheme="majorBidi" w:cstheme="majorBidi"/>
          <w:sz w:val="24"/>
          <w:szCs w:val="24"/>
        </w:rPr>
      </w:pPr>
      <w:r w:rsidRPr="00E0320B">
        <w:rPr>
          <w:rFonts w:asciiTheme="majorBidi" w:hAnsiTheme="majorBidi" w:cstheme="majorBidi"/>
          <w:sz w:val="24"/>
          <w:szCs w:val="24"/>
        </w:rPr>
        <w:t>1. Pengisian Daftar Penilaian Pelak</w:t>
      </w:r>
      <w:r w:rsidRPr="00E0320B">
        <w:rPr>
          <w:rFonts w:asciiTheme="majorBidi" w:hAnsiTheme="majorBidi" w:cstheme="majorBidi"/>
          <w:spacing w:val="-1"/>
          <w:sz w:val="24"/>
          <w:szCs w:val="24"/>
        </w:rPr>
        <w:t>s</w:t>
      </w:r>
      <w:r w:rsidRPr="00E0320B">
        <w:rPr>
          <w:rFonts w:asciiTheme="majorBidi" w:hAnsiTheme="majorBidi" w:cstheme="majorBidi"/>
          <w:sz w:val="24"/>
          <w:szCs w:val="24"/>
        </w:rPr>
        <w:t>anaan Pekerjaan setiap tahun dan disa</w:t>
      </w:r>
      <w:r w:rsidRPr="00E0320B">
        <w:rPr>
          <w:rFonts w:asciiTheme="majorBidi" w:hAnsiTheme="majorBidi" w:cstheme="majorBidi"/>
          <w:spacing w:val="-2"/>
          <w:sz w:val="24"/>
          <w:szCs w:val="24"/>
        </w:rPr>
        <w:t>m</w:t>
      </w:r>
      <w:r w:rsidRPr="00E0320B">
        <w:rPr>
          <w:rFonts w:asciiTheme="majorBidi" w:hAnsiTheme="majorBidi" w:cstheme="majorBidi"/>
          <w:sz w:val="24"/>
          <w:szCs w:val="24"/>
        </w:rPr>
        <w:t>paikan ke Ketua lembaga</w:t>
      </w:r>
      <w:r w:rsidRPr="00E0320B">
        <w:rPr>
          <w:rFonts w:asciiTheme="majorBidi" w:hAnsiTheme="majorBidi" w:cstheme="majorBidi"/>
          <w:spacing w:val="2"/>
          <w:sz w:val="24"/>
          <w:szCs w:val="24"/>
        </w:rPr>
        <w:t xml:space="preserve"> penjaminan mutu, </w:t>
      </w:r>
      <w:r w:rsidRPr="00E0320B">
        <w:rPr>
          <w:rFonts w:asciiTheme="majorBidi" w:hAnsiTheme="majorBidi" w:cstheme="majorBidi"/>
          <w:sz w:val="24"/>
          <w:szCs w:val="24"/>
        </w:rPr>
        <w:t>dan hasilnya dirangkum dalam laporan kerja tahunan.</w:t>
      </w:r>
    </w:p>
    <w:p w:rsidR="00E0320B" w:rsidRPr="00E0320B" w:rsidRDefault="00E0320B" w:rsidP="00E0320B">
      <w:pPr>
        <w:spacing w:line="600" w:lineRule="auto"/>
        <w:ind w:left="394" w:right="68" w:hanging="284"/>
        <w:jc w:val="both"/>
        <w:rPr>
          <w:rFonts w:asciiTheme="majorBidi" w:hAnsiTheme="majorBidi" w:cstheme="majorBidi"/>
          <w:sz w:val="24"/>
          <w:szCs w:val="24"/>
          <w:lang w:val="id-ID"/>
        </w:rPr>
      </w:pPr>
      <w:r w:rsidRPr="00E0320B">
        <w:rPr>
          <w:rFonts w:asciiTheme="majorBidi" w:hAnsiTheme="majorBidi" w:cstheme="majorBidi"/>
          <w:sz w:val="24"/>
          <w:szCs w:val="24"/>
        </w:rPr>
        <w:t>2.  Audit inter</w:t>
      </w:r>
      <w:r w:rsidRPr="00E0320B">
        <w:rPr>
          <w:rFonts w:asciiTheme="majorBidi" w:hAnsiTheme="majorBidi" w:cstheme="majorBidi"/>
          <w:spacing w:val="-1"/>
          <w:sz w:val="24"/>
          <w:szCs w:val="24"/>
        </w:rPr>
        <w:t>n</w:t>
      </w:r>
      <w:r w:rsidRPr="00E0320B">
        <w:rPr>
          <w:rFonts w:asciiTheme="majorBidi" w:hAnsiTheme="majorBidi" w:cstheme="majorBidi"/>
          <w:sz w:val="24"/>
          <w:szCs w:val="24"/>
        </w:rPr>
        <w:t>al oleh Lembaga Pengem</w:t>
      </w:r>
      <w:r w:rsidRPr="00E0320B">
        <w:rPr>
          <w:rFonts w:asciiTheme="majorBidi" w:hAnsiTheme="majorBidi" w:cstheme="majorBidi"/>
          <w:spacing w:val="-1"/>
          <w:sz w:val="24"/>
          <w:szCs w:val="24"/>
        </w:rPr>
        <w:t>b</w:t>
      </w:r>
      <w:r w:rsidRPr="00E0320B">
        <w:rPr>
          <w:rFonts w:asciiTheme="majorBidi" w:hAnsiTheme="majorBidi" w:cstheme="majorBidi"/>
          <w:sz w:val="24"/>
          <w:szCs w:val="24"/>
        </w:rPr>
        <w:t>angan Pendidikan dan Kontrol Mutu. Hasil audit diserahkan kepada pi</w:t>
      </w:r>
      <w:r w:rsidRPr="00E0320B">
        <w:rPr>
          <w:rFonts w:asciiTheme="majorBidi" w:hAnsiTheme="majorBidi" w:cstheme="majorBidi"/>
          <w:spacing w:val="-2"/>
          <w:sz w:val="24"/>
          <w:szCs w:val="24"/>
        </w:rPr>
        <w:t>m</w:t>
      </w:r>
      <w:r w:rsidRPr="00E0320B">
        <w:rPr>
          <w:rFonts w:asciiTheme="majorBidi" w:hAnsiTheme="majorBidi" w:cstheme="majorBidi"/>
          <w:sz w:val="24"/>
          <w:szCs w:val="24"/>
        </w:rPr>
        <w:t>pinan sebagai bahan eva</w:t>
      </w:r>
      <w:r w:rsidRPr="00E0320B">
        <w:rPr>
          <w:rFonts w:asciiTheme="majorBidi" w:hAnsiTheme="majorBidi" w:cstheme="majorBidi"/>
          <w:spacing w:val="1"/>
          <w:sz w:val="24"/>
          <w:szCs w:val="24"/>
        </w:rPr>
        <w:t>l</w:t>
      </w:r>
      <w:r w:rsidRPr="00E0320B">
        <w:rPr>
          <w:rFonts w:asciiTheme="majorBidi" w:hAnsiTheme="majorBidi" w:cstheme="majorBidi"/>
          <w:sz w:val="24"/>
          <w:szCs w:val="24"/>
        </w:rPr>
        <w:t>uasi dan perbaikan unit kerja</w:t>
      </w:r>
    </w:p>
    <w:p w:rsidR="004F09AB" w:rsidRDefault="004F09AB" w:rsidP="00E0320B">
      <w:pPr>
        <w:spacing w:line="600" w:lineRule="auto"/>
        <w:ind w:left="394" w:right="68" w:hanging="284"/>
        <w:jc w:val="both"/>
        <w:rPr>
          <w:sz w:val="24"/>
          <w:szCs w:val="24"/>
        </w:rPr>
      </w:pPr>
    </w:p>
    <w:p w:rsidR="004F09AB" w:rsidRDefault="004F09AB" w:rsidP="00E0320B">
      <w:pPr>
        <w:spacing w:line="600" w:lineRule="auto"/>
        <w:ind w:left="394" w:right="68" w:hanging="284"/>
        <w:jc w:val="both"/>
        <w:rPr>
          <w:sz w:val="24"/>
          <w:szCs w:val="24"/>
        </w:rPr>
      </w:pPr>
    </w:p>
    <w:p w:rsidR="004F09AB" w:rsidRDefault="004F09AB" w:rsidP="00E0320B">
      <w:pPr>
        <w:spacing w:line="600" w:lineRule="auto"/>
        <w:ind w:left="394" w:right="68" w:hanging="284"/>
        <w:jc w:val="both"/>
        <w:rPr>
          <w:sz w:val="24"/>
          <w:szCs w:val="24"/>
        </w:rPr>
      </w:pPr>
    </w:p>
    <w:p w:rsidR="00DD093A" w:rsidRDefault="00DD093A" w:rsidP="002C5B47">
      <w:pPr>
        <w:spacing w:line="480" w:lineRule="auto"/>
        <w:rPr>
          <w:sz w:val="24"/>
          <w:szCs w:val="24"/>
          <w:lang w:val="id-ID"/>
        </w:rPr>
      </w:pPr>
    </w:p>
    <w:p w:rsidR="00E0320B" w:rsidRPr="00E0320B" w:rsidRDefault="00E0320B" w:rsidP="002C5B47">
      <w:pPr>
        <w:spacing w:line="480" w:lineRule="auto"/>
        <w:rPr>
          <w:sz w:val="12"/>
          <w:szCs w:val="12"/>
          <w:lang w:val="id-ID"/>
        </w:rPr>
      </w:pPr>
    </w:p>
    <w:p w:rsidR="004217AD" w:rsidRPr="004217AD" w:rsidRDefault="004217AD" w:rsidP="002C5B47">
      <w:pPr>
        <w:spacing w:line="480" w:lineRule="auto"/>
        <w:rPr>
          <w:sz w:val="12"/>
          <w:szCs w:val="12"/>
          <w:lang w:val="id-ID"/>
        </w:rPr>
      </w:pPr>
    </w:p>
    <w:p w:rsidR="00DD093A" w:rsidRPr="001E4E1F" w:rsidRDefault="00DD093A" w:rsidP="001E4E1F">
      <w:pPr>
        <w:spacing w:line="480" w:lineRule="auto"/>
        <w:ind w:left="3362" w:right="3361"/>
        <w:jc w:val="center"/>
        <w:rPr>
          <w:sz w:val="24"/>
          <w:szCs w:val="24"/>
        </w:rPr>
      </w:pPr>
      <w:r>
        <w:rPr>
          <w:b/>
          <w:sz w:val="24"/>
          <w:szCs w:val="24"/>
        </w:rPr>
        <w:lastRenderedPageBreak/>
        <w:t>DAFTAR PUSTAKA</w:t>
      </w:r>
    </w:p>
    <w:p w:rsidR="006A58AC" w:rsidRPr="006A58AC" w:rsidRDefault="006A58AC" w:rsidP="006A58AC">
      <w:pPr>
        <w:autoSpaceDE w:val="0"/>
        <w:autoSpaceDN w:val="0"/>
        <w:adjustRightInd w:val="0"/>
        <w:spacing w:afterAutospacing="1" w:line="360" w:lineRule="auto"/>
        <w:jc w:val="both"/>
        <w:outlineLvl w:val="1"/>
        <w:rPr>
          <w:rFonts w:asciiTheme="majorBidi" w:eastAsia="Calibri" w:hAnsiTheme="majorBidi" w:cstheme="majorBidi"/>
          <w:b/>
          <w:bCs/>
          <w:sz w:val="24"/>
          <w:szCs w:val="24"/>
          <w:lang w:val="id-ID"/>
        </w:rPr>
      </w:pPr>
      <w:r w:rsidRPr="006A58AC">
        <w:rPr>
          <w:rFonts w:asciiTheme="majorBidi" w:eastAsiaTheme="minorHAnsi" w:hAnsiTheme="majorBidi" w:cstheme="majorBidi"/>
          <w:sz w:val="24"/>
          <w:szCs w:val="24"/>
          <w:lang w:val="id-ID"/>
        </w:rPr>
        <w:t xml:space="preserve">Undang-Undang RI Nomor 20 Tahun 2003 tentang </w:t>
      </w:r>
      <w:r w:rsidRPr="006A58AC">
        <w:rPr>
          <w:rFonts w:asciiTheme="majorBidi" w:eastAsiaTheme="minorHAnsi" w:hAnsiTheme="majorBidi" w:cstheme="majorBidi"/>
          <w:i/>
          <w:iCs/>
          <w:sz w:val="24"/>
          <w:szCs w:val="24"/>
          <w:lang w:val="id-ID"/>
        </w:rPr>
        <w:t>Sistem Pendidikan Nasional</w:t>
      </w:r>
      <w:r w:rsidRPr="006A58AC">
        <w:rPr>
          <w:rFonts w:asciiTheme="majorBidi" w:eastAsiaTheme="minorHAnsi" w:hAnsiTheme="majorBidi" w:cstheme="majorBidi"/>
          <w:sz w:val="24"/>
          <w:szCs w:val="24"/>
          <w:lang w:val="id-ID"/>
        </w:rPr>
        <w:t xml:space="preserve"> </w:t>
      </w:r>
    </w:p>
    <w:p w:rsidR="006A58AC" w:rsidRPr="006A58AC" w:rsidRDefault="006A58AC" w:rsidP="006A58AC">
      <w:pPr>
        <w:spacing w:line="360" w:lineRule="auto"/>
        <w:jc w:val="both"/>
        <w:rPr>
          <w:rFonts w:asciiTheme="majorBidi" w:eastAsiaTheme="minorHAnsi" w:hAnsiTheme="majorBidi" w:cstheme="majorBidi"/>
          <w:sz w:val="24"/>
          <w:szCs w:val="24"/>
          <w:lang w:val="id-ID"/>
        </w:rPr>
      </w:pPr>
      <w:r w:rsidRPr="006A58AC">
        <w:rPr>
          <w:rFonts w:asciiTheme="majorBidi" w:eastAsiaTheme="minorHAnsi" w:hAnsiTheme="majorBidi" w:cstheme="majorBidi"/>
          <w:sz w:val="24"/>
          <w:szCs w:val="24"/>
          <w:lang w:val="id-ID"/>
        </w:rPr>
        <w:t xml:space="preserve">Undang-Undang RI Nomor 14 Tahun 2005 </w:t>
      </w:r>
      <w:r w:rsidRPr="006A58AC">
        <w:rPr>
          <w:rFonts w:asciiTheme="majorBidi" w:eastAsiaTheme="minorHAnsi" w:hAnsiTheme="majorBidi" w:cstheme="majorBidi"/>
          <w:i/>
          <w:iCs/>
          <w:sz w:val="24"/>
          <w:szCs w:val="24"/>
          <w:lang w:val="id-ID"/>
        </w:rPr>
        <w:t>tentang Guru dan Dosen</w:t>
      </w:r>
      <w:r w:rsidRPr="006A58AC">
        <w:rPr>
          <w:rFonts w:asciiTheme="majorBidi" w:eastAsiaTheme="minorHAnsi" w:hAnsiTheme="majorBidi" w:cstheme="majorBidi"/>
          <w:sz w:val="24"/>
          <w:szCs w:val="24"/>
          <w:lang w:val="id-ID"/>
        </w:rPr>
        <w:t xml:space="preserve"> </w:t>
      </w:r>
    </w:p>
    <w:p w:rsidR="006A58AC" w:rsidRPr="006A58AC" w:rsidRDefault="006A58AC" w:rsidP="006A58AC">
      <w:pPr>
        <w:spacing w:line="360" w:lineRule="auto"/>
        <w:jc w:val="both"/>
        <w:rPr>
          <w:rFonts w:asciiTheme="majorBidi" w:eastAsiaTheme="minorHAnsi" w:hAnsiTheme="majorBidi" w:cstheme="majorBidi"/>
          <w:sz w:val="24"/>
          <w:szCs w:val="24"/>
          <w:lang w:val="id-ID"/>
        </w:rPr>
      </w:pPr>
    </w:p>
    <w:p w:rsidR="006A58AC" w:rsidRPr="006A58AC" w:rsidRDefault="006A58AC" w:rsidP="006A58AC">
      <w:pPr>
        <w:ind w:left="993" w:hanging="993"/>
        <w:jc w:val="both"/>
        <w:rPr>
          <w:rFonts w:asciiTheme="majorBidi" w:eastAsiaTheme="minorHAnsi" w:hAnsiTheme="majorBidi" w:cstheme="majorBidi"/>
          <w:i/>
          <w:iCs/>
          <w:sz w:val="24"/>
          <w:szCs w:val="24"/>
          <w:lang w:val="id-ID"/>
        </w:rPr>
      </w:pPr>
      <w:r w:rsidRPr="006A58AC">
        <w:rPr>
          <w:rFonts w:asciiTheme="majorBidi" w:eastAsiaTheme="minorHAnsi" w:hAnsiTheme="majorBidi" w:cstheme="majorBidi"/>
          <w:sz w:val="24"/>
          <w:szCs w:val="24"/>
          <w:lang w:val="id-ID"/>
        </w:rPr>
        <w:t xml:space="preserve">Peraturan Menteri Pendidikan dan Kebudayaan Republik Indonesia Nomor 7 Tahun 2020 tentang </w:t>
      </w:r>
      <w:r w:rsidRPr="006A58AC">
        <w:rPr>
          <w:rFonts w:asciiTheme="majorBidi" w:eastAsiaTheme="minorHAnsi" w:hAnsiTheme="majorBidi" w:cstheme="majorBidi"/>
          <w:i/>
          <w:iCs/>
          <w:sz w:val="24"/>
          <w:szCs w:val="24"/>
          <w:lang w:val="id-ID"/>
        </w:rPr>
        <w:t>Pendirian, Perubahan, dan Pembubaran Perguruan Tinggi Negeri, dan Pendirian, Perubahan, dan Pencabutan Izin Perguruan Tinggi Swasta</w:t>
      </w:r>
    </w:p>
    <w:p w:rsidR="006A58AC" w:rsidRPr="006A58AC" w:rsidRDefault="006A58AC" w:rsidP="006A58AC">
      <w:pPr>
        <w:jc w:val="both"/>
        <w:rPr>
          <w:rFonts w:asciiTheme="majorBidi" w:eastAsiaTheme="minorHAnsi" w:hAnsiTheme="majorBidi" w:cstheme="majorBidi"/>
          <w:sz w:val="24"/>
          <w:szCs w:val="24"/>
          <w:lang w:val="id-ID"/>
        </w:rPr>
      </w:pPr>
    </w:p>
    <w:p w:rsidR="006A58AC" w:rsidRPr="006A58AC" w:rsidRDefault="006A58AC" w:rsidP="006A58AC">
      <w:pPr>
        <w:autoSpaceDE w:val="0"/>
        <w:autoSpaceDN w:val="0"/>
        <w:adjustRightInd w:val="0"/>
        <w:spacing w:line="360" w:lineRule="auto"/>
        <w:contextualSpacing/>
        <w:jc w:val="both"/>
        <w:rPr>
          <w:rFonts w:asciiTheme="majorBidi" w:eastAsiaTheme="minorHAnsi" w:hAnsiTheme="majorBidi" w:cstheme="majorBidi"/>
          <w:i/>
          <w:iCs/>
          <w:sz w:val="24"/>
          <w:szCs w:val="24"/>
          <w:lang w:val="id-ID"/>
        </w:rPr>
      </w:pPr>
      <w:r w:rsidRPr="006A58AC">
        <w:rPr>
          <w:rFonts w:asciiTheme="majorBidi" w:eastAsiaTheme="minorHAnsi" w:hAnsiTheme="majorBidi" w:cstheme="majorBidi"/>
          <w:sz w:val="24"/>
          <w:szCs w:val="24"/>
          <w:lang w:val="id-ID"/>
        </w:rPr>
        <w:t xml:space="preserve">Peraturan Pemerintah Nomor 12 Tahun 2012 tentang </w:t>
      </w:r>
      <w:r w:rsidRPr="006A58AC">
        <w:rPr>
          <w:rFonts w:asciiTheme="majorBidi" w:eastAsiaTheme="minorHAnsi" w:hAnsiTheme="majorBidi" w:cstheme="majorBidi"/>
          <w:i/>
          <w:iCs/>
          <w:sz w:val="24"/>
          <w:szCs w:val="24"/>
          <w:lang w:val="id-ID"/>
        </w:rPr>
        <w:t>Pendidikan Tinggi.</w:t>
      </w:r>
    </w:p>
    <w:p w:rsidR="006A58AC" w:rsidRPr="006A58AC" w:rsidRDefault="006A58AC" w:rsidP="006A58AC">
      <w:pPr>
        <w:autoSpaceDE w:val="0"/>
        <w:autoSpaceDN w:val="0"/>
        <w:adjustRightInd w:val="0"/>
        <w:spacing w:line="360" w:lineRule="auto"/>
        <w:contextualSpacing/>
        <w:jc w:val="both"/>
        <w:rPr>
          <w:rFonts w:asciiTheme="majorBidi" w:eastAsiaTheme="minorHAnsi" w:hAnsiTheme="majorBidi" w:cstheme="majorBidi"/>
          <w:i/>
          <w:iCs/>
          <w:sz w:val="24"/>
          <w:szCs w:val="24"/>
          <w:lang w:val="id-ID"/>
        </w:rPr>
      </w:pPr>
    </w:p>
    <w:p w:rsidR="006A58AC" w:rsidRPr="006A58AC" w:rsidRDefault="006A58AC" w:rsidP="006A58AC">
      <w:pPr>
        <w:autoSpaceDE w:val="0"/>
        <w:autoSpaceDN w:val="0"/>
        <w:adjustRightInd w:val="0"/>
        <w:spacing w:line="360" w:lineRule="auto"/>
        <w:ind w:left="993" w:hanging="993"/>
        <w:contextualSpacing/>
        <w:jc w:val="both"/>
        <w:rPr>
          <w:rFonts w:asciiTheme="majorBidi" w:eastAsiaTheme="minorHAnsi" w:hAnsiTheme="majorBidi" w:cstheme="majorBidi"/>
          <w:i/>
          <w:iCs/>
          <w:sz w:val="24"/>
          <w:szCs w:val="24"/>
          <w:lang w:val="id-ID"/>
        </w:rPr>
      </w:pPr>
      <w:r w:rsidRPr="006A58AC">
        <w:rPr>
          <w:rFonts w:asciiTheme="majorBidi" w:eastAsiaTheme="minorHAnsi" w:hAnsiTheme="majorBidi" w:cstheme="majorBidi"/>
          <w:sz w:val="24"/>
          <w:szCs w:val="24"/>
          <w:lang w:val="id-ID"/>
        </w:rPr>
        <w:t xml:space="preserve">Peraturan Pemerintah Nomor 17 Tahun 2010 tentang </w:t>
      </w:r>
      <w:r w:rsidRPr="006A58AC">
        <w:rPr>
          <w:rFonts w:asciiTheme="majorBidi" w:eastAsiaTheme="minorHAnsi" w:hAnsiTheme="majorBidi" w:cstheme="majorBidi"/>
          <w:i/>
          <w:iCs/>
          <w:sz w:val="24"/>
          <w:szCs w:val="24"/>
          <w:lang w:val="id-ID"/>
        </w:rPr>
        <w:t>Pengelolaan dan Penyelenggaraan Pendidikan.</w:t>
      </w:r>
    </w:p>
    <w:p w:rsidR="006A58AC" w:rsidRPr="006A58AC" w:rsidRDefault="006A58AC" w:rsidP="006A58AC">
      <w:pPr>
        <w:autoSpaceDE w:val="0"/>
        <w:autoSpaceDN w:val="0"/>
        <w:adjustRightInd w:val="0"/>
        <w:spacing w:line="360" w:lineRule="auto"/>
        <w:contextualSpacing/>
        <w:jc w:val="both"/>
        <w:rPr>
          <w:rFonts w:asciiTheme="majorBidi" w:eastAsiaTheme="minorHAnsi" w:hAnsiTheme="majorBidi" w:cstheme="majorBidi"/>
          <w:i/>
          <w:iCs/>
          <w:sz w:val="24"/>
          <w:szCs w:val="24"/>
          <w:lang w:val="id-ID"/>
        </w:rPr>
      </w:pPr>
    </w:p>
    <w:p w:rsidR="006A58AC" w:rsidRPr="006A58AC" w:rsidRDefault="006A58AC" w:rsidP="006A58AC">
      <w:pPr>
        <w:autoSpaceDE w:val="0"/>
        <w:autoSpaceDN w:val="0"/>
        <w:adjustRightInd w:val="0"/>
        <w:spacing w:line="360" w:lineRule="auto"/>
        <w:ind w:left="993" w:hanging="993"/>
        <w:contextualSpacing/>
        <w:jc w:val="both"/>
        <w:rPr>
          <w:rFonts w:asciiTheme="majorBidi" w:eastAsiaTheme="minorHAnsi" w:hAnsiTheme="majorBidi" w:cstheme="majorBidi"/>
          <w:i/>
          <w:iCs/>
          <w:sz w:val="24"/>
          <w:szCs w:val="24"/>
          <w:lang w:val="id-ID"/>
        </w:rPr>
      </w:pPr>
      <w:r w:rsidRPr="006A58AC">
        <w:rPr>
          <w:rFonts w:asciiTheme="majorBidi" w:eastAsiaTheme="minorHAnsi" w:hAnsiTheme="majorBidi" w:cstheme="majorBidi"/>
          <w:sz w:val="24"/>
          <w:szCs w:val="24"/>
          <w:lang w:val="id-ID"/>
        </w:rPr>
        <w:t xml:space="preserve">Peraturan  Menteri Pendidikan dan Kebudayaan Republik Indonesia Nomor 3 Tahun 2020 tentang </w:t>
      </w:r>
      <w:r w:rsidRPr="006A58AC">
        <w:rPr>
          <w:rFonts w:asciiTheme="majorBidi" w:eastAsiaTheme="minorHAnsi" w:hAnsiTheme="majorBidi" w:cstheme="majorBidi"/>
          <w:i/>
          <w:iCs/>
          <w:sz w:val="24"/>
          <w:szCs w:val="24"/>
          <w:lang w:val="id-ID"/>
        </w:rPr>
        <w:t>Standar Nasional Pendidikan Tinggi</w:t>
      </w:r>
    </w:p>
    <w:p w:rsidR="006A58AC" w:rsidRPr="006A58AC" w:rsidRDefault="006A58AC" w:rsidP="006A58AC">
      <w:pPr>
        <w:autoSpaceDE w:val="0"/>
        <w:autoSpaceDN w:val="0"/>
        <w:adjustRightInd w:val="0"/>
        <w:spacing w:line="360" w:lineRule="auto"/>
        <w:contextualSpacing/>
        <w:jc w:val="both"/>
        <w:rPr>
          <w:rFonts w:asciiTheme="majorBidi" w:eastAsiaTheme="minorHAnsi" w:hAnsiTheme="majorBidi" w:cstheme="majorBidi"/>
          <w:w w:val="109"/>
          <w:sz w:val="24"/>
          <w:szCs w:val="24"/>
          <w:lang w:val="id-ID"/>
        </w:rPr>
      </w:pPr>
    </w:p>
    <w:p w:rsidR="006A58AC" w:rsidRPr="006A58AC" w:rsidRDefault="006A58AC" w:rsidP="006A58AC">
      <w:pPr>
        <w:autoSpaceDE w:val="0"/>
        <w:autoSpaceDN w:val="0"/>
        <w:adjustRightInd w:val="0"/>
        <w:ind w:left="993" w:hanging="993"/>
        <w:jc w:val="both"/>
        <w:rPr>
          <w:rFonts w:asciiTheme="majorBidi" w:eastAsia="Calibri" w:hAnsiTheme="majorBidi" w:cstheme="majorBidi"/>
          <w:bCs/>
          <w:i/>
          <w:iCs/>
          <w:sz w:val="24"/>
          <w:szCs w:val="24"/>
          <w:lang w:val="id-ID"/>
        </w:rPr>
      </w:pPr>
      <w:r w:rsidRPr="006A58AC">
        <w:rPr>
          <w:rFonts w:asciiTheme="majorBidi" w:eastAsia="Calibri" w:hAnsiTheme="majorBidi" w:cstheme="majorBidi"/>
          <w:sz w:val="24"/>
          <w:szCs w:val="24"/>
        </w:rPr>
        <w:t xml:space="preserve">Peraturan Pemerintah Republik Indonesia Nomor </w:t>
      </w:r>
      <w:r w:rsidRPr="006A58AC">
        <w:rPr>
          <w:rFonts w:asciiTheme="majorBidi" w:eastAsia="Calibri" w:hAnsiTheme="majorBidi" w:cstheme="majorBidi"/>
          <w:bCs/>
          <w:sz w:val="24"/>
          <w:szCs w:val="24"/>
        </w:rPr>
        <w:t xml:space="preserve">4 Tahun 2014 tentang </w:t>
      </w:r>
      <w:r w:rsidRPr="006A58AC">
        <w:rPr>
          <w:rFonts w:asciiTheme="majorBidi" w:eastAsia="Calibri" w:hAnsiTheme="majorBidi" w:cstheme="majorBidi"/>
          <w:bCs/>
          <w:i/>
          <w:iCs/>
          <w:sz w:val="24"/>
          <w:szCs w:val="24"/>
        </w:rPr>
        <w:t>Penyelenggaraan Pendidikan Tinggi dan Pengelolaan Perguruan Tinggi</w:t>
      </w:r>
    </w:p>
    <w:p w:rsidR="006A58AC" w:rsidRPr="006A58AC" w:rsidRDefault="006A58AC" w:rsidP="006A58AC">
      <w:pPr>
        <w:autoSpaceDE w:val="0"/>
        <w:autoSpaceDN w:val="0"/>
        <w:adjustRightInd w:val="0"/>
        <w:spacing w:line="360" w:lineRule="auto"/>
        <w:jc w:val="both"/>
        <w:rPr>
          <w:rFonts w:asciiTheme="majorBidi" w:eastAsia="Calibri" w:hAnsiTheme="majorBidi" w:cstheme="majorBidi"/>
          <w:bCs/>
          <w:sz w:val="24"/>
          <w:szCs w:val="24"/>
          <w:lang w:val="id-ID"/>
        </w:rPr>
      </w:pPr>
    </w:p>
    <w:p w:rsidR="006A58AC" w:rsidRPr="006A58AC" w:rsidRDefault="006A58AC" w:rsidP="006A58AC">
      <w:pPr>
        <w:autoSpaceDE w:val="0"/>
        <w:autoSpaceDN w:val="0"/>
        <w:adjustRightInd w:val="0"/>
        <w:ind w:left="993" w:hanging="993"/>
        <w:jc w:val="both"/>
        <w:rPr>
          <w:rFonts w:asciiTheme="majorBidi" w:eastAsia="Calibri" w:hAnsiTheme="majorBidi" w:cstheme="majorBidi"/>
          <w:bCs/>
          <w:i/>
          <w:iCs/>
          <w:sz w:val="24"/>
          <w:szCs w:val="24"/>
          <w:lang w:val="id-ID"/>
        </w:rPr>
      </w:pPr>
      <w:r w:rsidRPr="006A58AC">
        <w:rPr>
          <w:rFonts w:asciiTheme="majorBidi" w:eastAsia="Calibri" w:hAnsiTheme="majorBidi" w:cstheme="majorBidi"/>
          <w:bCs/>
          <w:sz w:val="24"/>
          <w:szCs w:val="24"/>
        </w:rPr>
        <w:t xml:space="preserve">Peraturan Menteri </w:t>
      </w:r>
      <w:r w:rsidRPr="006A58AC">
        <w:rPr>
          <w:rFonts w:asciiTheme="majorBidi" w:eastAsia="Calibri" w:hAnsiTheme="majorBidi" w:cstheme="majorBidi"/>
          <w:bCs/>
          <w:sz w:val="24"/>
          <w:szCs w:val="24"/>
          <w:lang w:val="id-ID"/>
        </w:rPr>
        <w:t xml:space="preserve">Pendidikan dan </w:t>
      </w:r>
      <w:r w:rsidRPr="006A58AC">
        <w:rPr>
          <w:rFonts w:asciiTheme="majorBidi" w:eastAsia="Calibri" w:hAnsiTheme="majorBidi" w:cstheme="majorBidi"/>
          <w:bCs/>
          <w:sz w:val="24"/>
          <w:szCs w:val="24"/>
        </w:rPr>
        <w:t xml:space="preserve">Kebudayaan Republik Indonesia  Nomor </w:t>
      </w:r>
      <w:r w:rsidRPr="006A58AC">
        <w:rPr>
          <w:rFonts w:asciiTheme="majorBidi" w:eastAsia="Calibri" w:hAnsiTheme="majorBidi" w:cstheme="majorBidi"/>
          <w:bCs/>
          <w:sz w:val="24"/>
          <w:szCs w:val="24"/>
          <w:lang w:val="id-ID"/>
        </w:rPr>
        <w:t>5</w:t>
      </w:r>
      <w:r w:rsidRPr="006A58AC">
        <w:rPr>
          <w:rFonts w:asciiTheme="majorBidi" w:eastAsia="Calibri" w:hAnsiTheme="majorBidi" w:cstheme="majorBidi"/>
          <w:bCs/>
          <w:sz w:val="24"/>
          <w:szCs w:val="24"/>
        </w:rPr>
        <w:t xml:space="preserve"> Tahun 20</w:t>
      </w:r>
      <w:r w:rsidRPr="006A58AC">
        <w:rPr>
          <w:rFonts w:asciiTheme="majorBidi" w:eastAsia="Calibri" w:hAnsiTheme="majorBidi" w:cstheme="majorBidi"/>
          <w:bCs/>
          <w:sz w:val="24"/>
          <w:szCs w:val="24"/>
          <w:lang w:val="id-ID"/>
        </w:rPr>
        <w:t xml:space="preserve">20 </w:t>
      </w:r>
      <w:r w:rsidRPr="006A58AC">
        <w:rPr>
          <w:rFonts w:asciiTheme="majorBidi" w:eastAsia="Calibri" w:hAnsiTheme="majorBidi" w:cstheme="majorBidi"/>
          <w:bCs/>
          <w:sz w:val="24"/>
          <w:szCs w:val="24"/>
        </w:rPr>
        <w:t xml:space="preserve">tentang </w:t>
      </w:r>
      <w:r w:rsidRPr="006A58AC">
        <w:rPr>
          <w:rFonts w:asciiTheme="majorBidi" w:eastAsia="Calibri" w:hAnsiTheme="majorBidi" w:cstheme="majorBidi"/>
          <w:bCs/>
          <w:i/>
          <w:iCs/>
          <w:sz w:val="24"/>
          <w:szCs w:val="24"/>
        </w:rPr>
        <w:t>Akreditasi Program Studi dan Perguruan Tinggi</w:t>
      </w:r>
    </w:p>
    <w:p w:rsidR="006A58AC" w:rsidRPr="006A58AC" w:rsidRDefault="006A58AC" w:rsidP="006A58AC">
      <w:pPr>
        <w:autoSpaceDE w:val="0"/>
        <w:autoSpaceDN w:val="0"/>
        <w:adjustRightInd w:val="0"/>
        <w:jc w:val="both"/>
        <w:rPr>
          <w:rFonts w:asciiTheme="majorBidi" w:eastAsia="Calibri" w:hAnsiTheme="majorBidi" w:cstheme="majorBidi"/>
          <w:bCs/>
          <w:sz w:val="24"/>
          <w:szCs w:val="24"/>
          <w:lang w:val="id-ID"/>
        </w:rPr>
      </w:pPr>
    </w:p>
    <w:p w:rsidR="006A58AC" w:rsidRPr="006A58AC" w:rsidRDefault="006A58AC" w:rsidP="006A58AC">
      <w:pPr>
        <w:autoSpaceDE w:val="0"/>
        <w:autoSpaceDN w:val="0"/>
        <w:adjustRightInd w:val="0"/>
        <w:ind w:left="993" w:hanging="993"/>
        <w:jc w:val="both"/>
        <w:rPr>
          <w:rFonts w:asciiTheme="majorBidi" w:eastAsia="Calibri" w:hAnsiTheme="majorBidi" w:cstheme="majorBidi"/>
          <w:sz w:val="24"/>
          <w:szCs w:val="24"/>
        </w:rPr>
      </w:pPr>
      <w:r w:rsidRPr="006A58AC">
        <w:rPr>
          <w:rFonts w:asciiTheme="majorBidi" w:eastAsia="Calibri" w:hAnsiTheme="majorBidi" w:cstheme="majorBidi"/>
          <w:bCs/>
          <w:sz w:val="24"/>
          <w:szCs w:val="24"/>
        </w:rPr>
        <w:t xml:space="preserve">Peraturan Menteri </w:t>
      </w:r>
      <w:r w:rsidRPr="006A58AC">
        <w:rPr>
          <w:rFonts w:asciiTheme="majorBidi" w:eastAsia="Calibri" w:hAnsiTheme="majorBidi" w:cstheme="majorBidi"/>
          <w:bCs/>
          <w:sz w:val="24"/>
          <w:szCs w:val="24"/>
          <w:lang w:val="id-ID"/>
        </w:rPr>
        <w:t xml:space="preserve">Riset dan Teknologi </w:t>
      </w:r>
      <w:r w:rsidRPr="006A58AC">
        <w:rPr>
          <w:rFonts w:asciiTheme="majorBidi" w:eastAsia="Calibri" w:hAnsiTheme="majorBidi" w:cstheme="majorBidi"/>
          <w:bCs/>
          <w:sz w:val="24"/>
          <w:szCs w:val="24"/>
        </w:rPr>
        <w:t>Nomor 62</w:t>
      </w:r>
      <w:r w:rsidRPr="006A58AC">
        <w:rPr>
          <w:rFonts w:asciiTheme="majorBidi" w:eastAsia="Calibri" w:hAnsiTheme="majorBidi" w:cstheme="majorBidi"/>
          <w:sz w:val="24"/>
          <w:szCs w:val="24"/>
        </w:rPr>
        <w:t xml:space="preserve"> Tahun 2016 tentang </w:t>
      </w:r>
      <w:r w:rsidRPr="006A58AC">
        <w:rPr>
          <w:rFonts w:asciiTheme="majorBidi" w:eastAsia="Calibri" w:hAnsiTheme="majorBidi" w:cstheme="majorBidi"/>
          <w:i/>
          <w:iCs/>
          <w:sz w:val="24"/>
          <w:szCs w:val="24"/>
        </w:rPr>
        <w:t>Sistem Penjaminan Mutu Pendidikan Tinggi</w:t>
      </w:r>
    </w:p>
    <w:p w:rsidR="00DD093A" w:rsidRDefault="00DD093A" w:rsidP="006A58AC">
      <w:pPr>
        <w:ind w:left="110"/>
        <w:rPr>
          <w:sz w:val="12"/>
          <w:szCs w:val="12"/>
        </w:rPr>
      </w:pPr>
    </w:p>
    <w:sectPr w:rsidR="00DD093A" w:rsidSect="004F09AB">
      <w:footerReference w:type="default" r:id="rId19"/>
      <w:pgSz w:w="11920" w:h="16840"/>
      <w:pgMar w:top="1701" w:right="1134" w:bottom="1701" w:left="1701" w:header="0" w:footer="10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9E" w:rsidRDefault="00EE509E">
      <w:r>
        <w:separator/>
      </w:r>
    </w:p>
  </w:endnote>
  <w:endnote w:type="continuationSeparator" w:id="0">
    <w:p w:rsidR="00EE509E" w:rsidRDefault="00E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BD" w:rsidRDefault="005034BD">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9E" w:rsidRDefault="00EE509E">
      <w:r>
        <w:separator/>
      </w:r>
    </w:p>
  </w:footnote>
  <w:footnote w:type="continuationSeparator" w:id="0">
    <w:p w:rsidR="00EE509E" w:rsidRDefault="00EE50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BFD"/>
    <w:multiLevelType w:val="hybridMultilevel"/>
    <w:tmpl w:val="B4C0D2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9D414C"/>
    <w:multiLevelType w:val="multilevel"/>
    <w:tmpl w:val="6F582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A1621"/>
    <w:multiLevelType w:val="hybridMultilevel"/>
    <w:tmpl w:val="6FDCC506"/>
    <w:lvl w:ilvl="0" w:tplc="62BC3BCC">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D4800"/>
    <w:multiLevelType w:val="hybridMultilevel"/>
    <w:tmpl w:val="62F6D88E"/>
    <w:lvl w:ilvl="0" w:tplc="3D1234E2">
      <w:start w:val="1"/>
      <w:numFmt w:val="bullet"/>
      <w:lvlText w:val=""/>
      <w:lvlJc w:val="left"/>
      <w:pPr>
        <w:tabs>
          <w:tab w:val="num" w:pos="720"/>
        </w:tabs>
        <w:ind w:left="720" w:hanging="360"/>
      </w:pPr>
      <w:rPr>
        <w:rFonts w:ascii="Wingdings" w:hAnsi="Wingdings" w:hint="default"/>
      </w:rPr>
    </w:lvl>
    <w:lvl w:ilvl="1" w:tplc="386CD050">
      <w:start w:val="1"/>
      <w:numFmt w:val="decimal"/>
      <w:lvlText w:val="%2."/>
      <w:lvlJc w:val="left"/>
      <w:pPr>
        <w:tabs>
          <w:tab w:val="num" w:pos="1440"/>
        </w:tabs>
        <w:ind w:left="1440" w:hanging="360"/>
      </w:pPr>
      <w:rPr>
        <w:rFonts w:asciiTheme="minorBidi" w:eastAsiaTheme="minorEastAsia" w:hAnsiTheme="minorBidi" w:cstheme="minorBidi"/>
      </w:rPr>
    </w:lvl>
    <w:lvl w:ilvl="2" w:tplc="FFD06898" w:tentative="1">
      <w:start w:val="1"/>
      <w:numFmt w:val="bullet"/>
      <w:lvlText w:val=""/>
      <w:lvlJc w:val="left"/>
      <w:pPr>
        <w:tabs>
          <w:tab w:val="num" w:pos="2160"/>
        </w:tabs>
        <w:ind w:left="2160" w:hanging="360"/>
      </w:pPr>
      <w:rPr>
        <w:rFonts w:ascii="Wingdings" w:hAnsi="Wingdings" w:hint="default"/>
      </w:rPr>
    </w:lvl>
    <w:lvl w:ilvl="3" w:tplc="2528B8E6" w:tentative="1">
      <w:start w:val="1"/>
      <w:numFmt w:val="bullet"/>
      <w:lvlText w:val=""/>
      <w:lvlJc w:val="left"/>
      <w:pPr>
        <w:tabs>
          <w:tab w:val="num" w:pos="2880"/>
        </w:tabs>
        <w:ind w:left="2880" w:hanging="360"/>
      </w:pPr>
      <w:rPr>
        <w:rFonts w:ascii="Wingdings" w:hAnsi="Wingdings" w:hint="default"/>
      </w:rPr>
    </w:lvl>
    <w:lvl w:ilvl="4" w:tplc="CA4E8CA4" w:tentative="1">
      <w:start w:val="1"/>
      <w:numFmt w:val="bullet"/>
      <w:lvlText w:val=""/>
      <w:lvlJc w:val="left"/>
      <w:pPr>
        <w:tabs>
          <w:tab w:val="num" w:pos="3600"/>
        </w:tabs>
        <w:ind w:left="3600" w:hanging="360"/>
      </w:pPr>
      <w:rPr>
        <w:rFonts w:ascii="Wingdings" w:hAnsi="Wingdings" w:hint="default"/>
      </w:rPr>
    </w:lvl>
    <w:lvl w:ilvl="5" w:tplc="F2FA21C4" w:tentative="1">
      <w:start w:val="1"/>
      <w:numFmt w:val="bullet"/>
      <w:lvlText w:val=""/>
      <w:lvlJc w:val="left"/>
      <w:pPr>
        <w:tabs>
          <w:tab w:val="num" w:pos="4320"/>
        </w:tabs>
        <w:ind w:left="4320" w:hanging="360"/>
      </w:pPr>
      <w:rPr>
        <w:rFonts w:ascii="Wingdings" w:hAnsi="Wingdings" w:hint="default"/>
      </w:rPr>
    </w:lvl>
    <w:lvl w:ilvl="6" w:tplc="B8088DCC" w:tentative="1">
      <w:start w:val="1"/>
      <w:numFmt w:val="bullet"/>
      <w:lvlText w:val=""/>
      <w:lvlJc w:val="left"/>
      <w:pPr>
        <w:tabs>
          <w:tab w:val="num" w:pos="5040"/>
        </w:tabs>
        <w:ind w:left="5040" w:hanging="360"/>
      </w:pPr>
      <w:rPr>
        <w:rFonts w:ascii="Wingdings" w:hAnsi="Wingdings" w:hint="default"/>
      </w:rPr>
    </w:lvl>
    <w:lvl w:ilvl="7" w:tplc="2BB665EC" w:tentative="1">
      <w:start w:val="1"/>
      <w:numFmt w:val="bullet"/>
      <w:lvlText w:val=""/>
      <w:lvlJc w:val="left"/>
      <w:pPr>
        <w:tabs>
          <w:tab w:val="num" w:pos="5760"/>
        </w:tabs>
        <w:ind w:left="5760" w:hanging="360"/>
      </w:pPr>
      <w:rPr>
        <w:rFonts w:ascii="Wingdings" w:hAnsi="Wingdings" w:hint="default"/>
      </w:rPr>
    </w:lvl>
    <w:lvl w:ilvl="8" w:tplc="7FBCE1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33A79"/>
    <w:multiLevelType w:val="multilevel"/>
    <w:tmpl w:val="D0807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B3610"/>
    <w:multiLevelType w:val="multilevel"/>
    <w:tmpl w:val="775442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F52C1"/>
    <w:multiLevelType w:val="hybridMultilevel"/>
    <w:tmpl w:val="08AAA796"/>
    <w:lvl w:ilvl="0" w:tplc="B75E39EC">
      <w:start w:val="1"/>
      <w:numFmt w:val="bullet"/>
      <w:lvlText w:val="•"/>
      <w:lvlJc w:val="left"/>
      <w:pPr>
        <w:tabs>
          <w:tab w:val="num" w:pos="720"/>
        </w:tabs>
        <w:ind w:left="720" w:hanging="360"/>
      </w:pPr>
      <w:rPr>
        <w:rFonts w:ascii="Times New Roman" w:hAnsi="Times New Roman" w:hint="default"/>
      </w:rPr>
    </w:lvl>
    <w:lvl w:ilvl="1" w:tplc="5D4238EE" w:tentative="1">
      <w:start w:val="1"/>
      <w:numFmt w:val="bullet"/>
      <w:lvlText w:val="•"/>
      <w:lvlJc w:val="left"/>
      <w:pPr>
        <w:tabs>
          <w:tab w:val="num" w:pos="1440"/>
        </w:tabs>
        <w:ind w:left="1440" w:hanging="360"/>
      </w:pPr>
      <w:rPr>
        <w:rFonts w:ascii="Times New Roman" w:hAnsi="Times New Roman" w:hint="default"/>
      </w:rPr>
    </w:lvl>
    <w:lvl w:ilvl="2" w:tplc="9310752C" w:tentative="1">
      <w:start w:val="1"/>
      <w:numFmt w:val="bullet"/>
      <w:lvlText w:val="•"/>
      <w:lvlJc w:val="left"/>
      <w:pPr>
        <w:tabs>
          <w:tab w:val="num" w:pos="2160"/>
        </w:tabs>
        <w:ind w:left="2160" w:hanging="360"/>
      </w:pPr>
      <w:rPr>
        <w:rFonts w:ascii="Times New Roman" w:hAnsi="Times New Roman" w:hint="default"/>
      </w:rPr>
    </w:lvl>
    <w:lvl w:ilvl="3" w:tplc="A4725D06" w:tentative="1">
      <w:start w:val="1"/>
      <w:numFmt w:val="bullet"/>
      <w:lvlText w:val="•"/>
      <w:lvlJc w:val="left"/>
      <w:pPr>
        <w:tabs>
          <w:tab w:val="num" w:pos="2880"/>
        </w:tabs>
        <w:ind w:left="2880" w:hanging="360"/>
      </w:pPr>
      <w:rPr>
        <w:rFonts w:ascii="Times New Roman" w:hAnsi="Times New Roman" w:hint="default"/>
      </w:rPr>
    </w:lvl>
    <w:lvl w:ilvl="4" w:tplc="4A225ED0" w:tentative="1">
      <w:start w:val="1"/>
      <w:numFmt w:val="bullet"/>
      <w:lvlText w:val="•"/>
      <w:lvlJc w:val="left"/>
      <w:pPr>
        <w:tabs>
          <w:tab w:val="num" w:pos="3600"/>
        </w:tabs>
        <w:ind w:left="3600" w:hanging="360"/>
      </w:pPr>
      <w:rPr>
        <w:rFonts w:ascii="Times New Roman" w:hAnsi="Times New Roman" w:hint="default"/>
      </w:rPr>
    </w:lvl>
    <w:lvl w:ilvl="5" w:tplc="E370F1D6" w:tentative="1">
      <w:start w:val="1"/>
      <w:numFmt w:val="bullet"/>
      <w:lvlText w:val="•"/>
      <w:lvlJc w:val="left"/>
      <w:pPr>
        <w:tabs>
          <w:tab w:val="num" w:pos="4320"/>
        </w:tabs>
        <w:ind w:left="4320" w:hanging="360"/>
      </w:pPr>
      <w:rPr>
        <w:rFonts w:ascii="Times New Roman" w:hAnsi="Times New Roman" w:hint="default"/>
      </w:rPr>
    </w:lvl>
    <w:lvl w:ilvl="6" w:tplc="5F56EA7E" w:tentative="1">
      <w:start w:val="1"/>
      <w:numFmt w:val="bullet"/>
      <w:lvlText w:val="•"/>
      <w:lvlJc w:val="left"/>
      <w:pPr>
        <w:tabs>
          <w:tab w:val="num" w:pos="5040"/>
        </w:tabs>
        <w:ind w:left="5040" w:hanging="360"/>
      </w:pPr>
      <w:rPr>
        <w:rFonts w:ascii="Times New Roman" w:hAnsi="Times New Roman" w:hint="default"/>
      </w:rPr>
    </w:lvl>
    <w:lvl w:ilvl="7" w:tplc="7108C456" w:tentative="1">
      <w:start w:val="1"/>
      <w:numFmt w:val="bullet"/>
      <w:lvlText w:val="•"/>
      <w:lvlJc w:val="left"/>
      <w:pPr>
        <w:tabs>
          <w:tab w:val="num" w:pos="5760"/>
        </w:tabs>
        <w:ind w:left="5760" w:hanging="360"/>
      </w:pPr>
      <w:rPr>
        <w:rFonts w:ascii="Times New Roman" w:hAnsi="Times New Roman" w:hint="default"/>
      </w:rPr>
    </w:lvl>
    <w:lvl w:ilvl="8" w:tplc="8892B4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6D4422"/>
    <w:multiLevelType w:val="hybridMultilevel"/>
    <w:tmpl w:val="92B83900"/>
    <w:lvl w:ilvl="0" w:tplc="191E09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FD4F218">
      <w:start w:val="1"/>
      <w:numFmt w:val="decimal"/>
      <w:lvlText w:val="%3."/>
      <w:lvlJc w:val="left"/>
      <w:pPr>
        <w:ind w:left="234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D3038"/>
    <w:multiLevelType w:val="hybridMultilevel"/>
    <w:tmpl w:val="BF8E1B46"/>
    <w:lvl w:ilvl="0" w:tplc="925C7C0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B024F"/>
    <w:multiLevelType w:val="hybridMultilevel"/>
    <w:tmpl w:val="613469E4"/>
    <w:lvl w:ilvl="0" w:tplc="BACA8228">
      <w:start w:val="1"/>
      <w:numFmt w:val="bullet"/>
      <w:lvlText w:val="•"/>
      <w:lvlJc w:val="left"/>
      <w:pPr>
        <w:tabs>
          <w:tab w:val="num" w:pos="720"/>
        </w:tabs>
        <w:ind w:left="720" w:hanging="360"/>
      </w:pPr>
      <w:rPr>
        <w:rFonts w:ascii="Times New Roman" w:hAnsi="Times New Roman" w:hint="default"/>
      </w:rPr>
    </w:lvl>
    <w:lvl w:ilvl="1" w:tplc="BD90C5BE" w:tentative="1">
      <w:start w:val="1"/>
      <w:numFmt w:val="bullet"/>
      <w:lvlText w:val="•"/>
      <w:lvlJc w:val="left"/>
      <w:pPr>
        <w:tabs>
          <w:tab w:val="num" w:pos="1440"/>
        </w:tabs>
        <w:ind w:left="1440" w:hanging="360"/>
      </w:pPr>
      <w:rPr>
        <w:rFonts w:ascii="Times New Roman" w:hAnsi="Times New Roman" w:hint="default"/>
      </w:rPr>
    </w:lvl>
    <w:lvl w:ilvl="2" w:tplc="858E42B4" w:tentative="1">
      <w:start w:val="1"/>
      <w:numFmt w:val="bullet"/>
      <w:lvlText w:val="•"/>
      <w:lvlJc w:val="left"/>
      <w:pPr>
        <w:tabs>
          <w:tab w:val="num" w:pos="2160"/>
        </w:tabs>
        <w:ind w:left="2160" w:hanging="360"/>
      </w:pPr>
      <w:rPr>
        <w:rFonts w:ascii="Times New Roman" w:hAnsi="Times New Roman" w:hint="default"/>
      </w:rPr>
    </w:lvl>
    <w:lvl w:ilvl="3" w:tplc="5FC6BA48" w:tentative="1">
      <w:start w:val="1"/>
      <w:numFmt w:val="bullet"/>
      <w:lvlText w:val="•"/>
      <w:lvlJc w:val="left"/>
      <w:pPr>
        <w:tabs>
          <w:tab w:val="num" w:pos="2880"/>
        </w:tabs>
        <w:ind w:left="2880" w:hanging="360"/>
      </w:pPr>
      <w:rPr>
        <w:rFonts w:ascii="Times New Roman" w:hAnsi="Times New Roman" w:hint="default"/>
      </w:rPr>
    </w:lvl>
    <w:lvl w:ilvl="4" w:tplc="D3D081A8" w:tentative="1">
      <w:start w:val="1"/>
      <w:numFmt w:val="bullet"/>
      <w:lvlText w:val="•"/>
      <w:lvlJc w:val="left"/>
      <w:pPr>
        <w:tabs>
          <w:tab w:val="num" w:pos="3600"/>
        </w:tabs>
        <w:ind w:left="3600" w:hanging="360"/>
      </w:pPr>
      <w:rPr>
        <w:rFonts w:ascii="Times New Roman" w:hAnsi="Times New Roman" w:hint="default"/>
      </w:rPr>
    </w:lvl>
    <w:lvl w:ilvl="5" w:tplc="9B5E0098" w:tentative="1">
      <w:start w:val="1"/>
      <w:numFmt w:val="bullet"/>
      <w:lvlText w:val="•"/>
      <w:lvlJc w:val="left"/>
      <w:pPr>
        <w:tabs>
          <w:tab w:val="num" w:pos="4320"/>
        </w:tabs>
        <w:ind w:left="4320" w:hanging="360"/>
      </w:pPr>
      <w:rPr>
        <w:rFonts w:ascii="Times New Roman" w:hAnsi="Times New Roman" w:hint="default"/>
      </w:rPr>
    </w:lvl>
    <w:lvl w:ilvl="6" w:tplc="FFFAE4E2" w:tentative="1">
      <w:start w:val="1"/>
      <w:numFmt w:val="bullet"/>
      <w:lvlText w:val="•"/>
      <w:lvlJc w:val="left"/>
      <w:pPr>
        <w:tabs>
          <w:tab w:val="num" w:pos="5040"/>
        </w:tabs>
        <w:ind w:left="5040" w:hanging="360"/>
      </w:pPr>
      <w:rPr>
        <w:rFonts w:ascii="Times New Roman" w:hAnsi="Times New Roman" w:hint="default"/>
      </w:rPr>
    </w:lvl>
    <w:lvl w:ilvl="7" w:tplc="38A22606" w:tentative="1">
      <w:start w:val="1"/>
      <w:numFmt w:val="bullet"/>
      <w:lvlText w:val="•"/>
      <w:lvlJc w:val="left"/>
      <w:pPr>
        <w:tabs>
          <w:tab w:val="num" w:pos="5760"/>
        </w:tabs>
        <w:ind w:left="5760" w:hanging="360"/>
      </w:pPr>
      <w:rPr>
        <w:rFonts w:ascii="Times New Roman" w:hAnsi="Times New Roman" w:hint="default"/>
      </w:rPr>
    </w:lvl>
    <w:lvl w:ilvl="8" w:tplc="F72289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73717F"/>
    <w:multiLevelType w:val="multilevel"/>
    <w:tmpl w:val="BDE0E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C117EE"/>
    <w:multiLevelType w:val="hybridMultilevel"/>
    <w:tmpl w:val="588C8D72"/>
    <w:lvl w:ilvl="0" w:tplc="EE6AE348">
      <w:start w:val="1"/>
      <w:numFmt w:val="bullet"/>
      <w:lvlText w:val="•"/>
      <w:lvlJc w:val="left"/>
      <w:pPr>
        <w:tabs>
          <w:tab w:val="num" w:pos="720"/>
        </w:tabs>
        <w:ind w:left="720" w:hanging="360"/>
      </w:pPr>
      <w:rPr>
        <w:rFonts w:ascii="Times New Roman" w:hAnsi="Times New Roman" w:hint="default"/>
      </w:rPr>
    </w:lvl>
    <w:lvl w:ilvl="1" w:tplc="F1588526" w:tentative="1">
      <w:start w:val="1"/>
      <w:numFmt w:val="bullet"/>
      <w:lvlText w:val="•"/>
      <w:lvlJc w:val="left"/>
      <w:pPr>
        <w:tabs>
          <w:tab w:val="num" w:pos="1440"/>
        </w:tabs>
        <w:ind w:left="1440" w:hanging="360"/>
      </w:pPr>
      <w:rPr>
        <w:rFonts w:ascii="Times New Roman" w:hAnsi="Times New Roman" w:hint="default"/>
      </w:rPr>
    </w:lvl>
    <w:lvl w:ilvl="2" w:tplc="6E786110" w:tentative="1">
      <w:start w:val="1"/>
      <w:numFmt w:val="bullet"/>
      <w:lvlText w:val="•"/>
      <w:lvlJc w:val="left"/>
      <w:pPr>
        <w:tabs>
          <w:tab w:val="num" w:pos="2160"/>
        </w:tabs>
        <w:ind w:left="2160" w:hanging="360"/>
      </w:pPr>
      <w:rPr>
        <w:rFonts w:ascii="Times New Roman" w:hAnsi="Times New Roman" w:hint="default"/>
      </w:rPr>
    </w:lvl>
    <w:lvl w:ilvl="3" w:tplc="F77A8B40" w:tentative="1">
      <w:start w:val="1"/>
      <w:numFmt w:val="bullet"/>
      <w:lvlText w:val="•"/>
      <w:lvlJc w:val="left"/>
      <w:pPr>
        <w:tabs>
          <w:tab w:val="num" w:pos="2880"/>
        </w:tabs>
        <w:ind w:left="2880" w:hanging="360"/>
      </w:pPr>
      <w:rPr>
        <w:rFonts w:ascii="Times New Roman" w:hAnsi="Times New Roman" w:hint="default"/>
      </w:rPr>
    </w:lvl>
    <w:lvl w:ilvl="4" w:tplc="9392BC56" w:tentative="1">
      <w:start w:val="1"/>
      <w:numFmt w:val="bullet"/>
      <w:lvlText w:val="•"/>
      <w:lvlJc w:val="left"/>
      <w:pPr>
        <w:tabs>
          <w:tab w:val="num" w:pos="3600"/>
        </w:tabs>
        <w:ind w:left="3600" w:hanging="360"/>
      </w:pPr>
      <w:rPr>
        <w:rFonts w:ascii="Times New Roman" w:hAnsi="Times New Roman" w:hint="default"/>
      </w:rPr>
    </w:lvl>
    <w:lvl w:ilvl="5" w:tplc="B5283286" w:tentative="1">
      <w:start w:val="1"/>
      <w:numFmt w:val="bullet"/>
      <w:lvlText w:val="•"/>
      <w:lvlJc w:val="left"/>
      <w:pPr>
        <w:tabs>
          <w:tab w:val="num" w:pos="4320"/>
        </w:tabs>
        <w:ind w:left="4320" w:hanging="360"/>
      </w:pPr>
      <w:rPr>
        <w:rFonts w:ascii="Times New Roman" w:hAnsi="Times New Roman" w:hint="default"/>
      </w:rPr>
    </w:lvl>
    <w:lvl w:ilvl="6" w:tplc="86087278" w:tentative="1">
      <w:start w:val="1"/>
      <w:numFmt w:val="bullet"/>
      <w:lvlText w:val="•"/>
      <w:lvlJc w:val="left"/>
      <w:pPr>
        <w:tabs>
          <w:tab w:val="num" w:pos="5040"/>
        </w:tabs>
        <w:ind w:left="5040" w:hanging="360"/>
      </w:pPr>
      <w:rPr>
        <w:rFonts w:ascii="Times New Roman" w:hAnsi="Times New Roman" w:hint="default"/>
      </w:rPr>
    </w:lvl>
    <w:lvl w:ilvl="7" w:tplc="ECD4386C" w:tentative="1">
      <w:start w:val="1"/>
      <w:numFmt w:val="bullet"/>
      <w:lvlText w:val="•"/>
      <w:lvlJc w:val="left"/>
      <w:pPr>
        <w:tabs>
          <w:tab w:val="num" w:pos="5760"/>
        </w:tabs>
        <w:ind w:left="5760" w:hanging="360"/>
      </w:pPr>
      <w:rPr>
        <w:rFonts w:ascii="Times New Roman" w:hAnsi="Times New Roman" w:hint="default"/>
      </w:rPr>
    </w:lvl>
    <w:lvl w:ilvl="8" w:tplc="E320FA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9B2ACF"/>
    <w:multiLevelType w:val="hybridMultilevel"/>
    <w:tmpl w:val="DD746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54515"/>
    <w:multiLevelType w:val="hybridMultilevel"/>
    <w:tmpl w:val="E1FA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B035C"/>
    <w:multiLevelType w:val="hybridMultilevel"/>
    <w:tmpl w:val="4BAEE63E"/>
    <w:lvl w:ilvl="0" w:tplc="6A70C6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068DC"/>
    <w:multiLevelType w:val="hybridMultilevel"/>
    <w:tmpl w:val="F7B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06B2A"/>
    <w:multiLevelType w:val="multilevel"/>
    <w:tmpl w:val="F17E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D7A05"/>
    <w:multiLevelType w:val="hybridMultilevel"/>
    <w:tmpl w:val="94FAA14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7FD583D"/>
    <w:multiLevelType w:val="hybridMultilevel"/>
    <w:tmpl w:val="921E0E02"/>
    <w:lvl w:ilvl="0" w:tplc="E26861E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B654940"/>
    <w:multiLevelType w:val="hybridMultilevel"/>
    <w:tmpl w:val="DC984166"/>
    <w:lvl w:ilvl="0" w:tplc="5CDCB98E">
      <w:start w:val="1"/>
      <w:numFmt w:val="bullet"/>
      <w:lvlText w:val="•"/>
      <w:lvlJc w:val="left"/>
      <w:pPr>
        <w:tabs>
          <w:tab w:val="num" w:pos="720"/>
        </w:tabs>
        <w:ind w:left="720" w:hanging="360"/>
      </w:pPr>
      <w:rPr>
        <w:rFonts w:ascii="Times New Roman" w:hAnsi="Times New Roman" w:hint="default"/>
      </w:rPr>
    </w:lvl>
    <w:lvl w:ilvl="1" w:tplc="22B6177C" w:tentative="1">
      <w:start w:val="1"/>
      <w:numFmt w:val="bullet"/>
      <w:lvlText w:val="•"/>
      <w:lvlJc w:val="left"/>
      <w:pPr>
        <w:tabs>
          <w:tab w:val="num" w:pos="1440"/>
        </w:tabs>
        <w:ind w:left="1440" w:hanging="360"/>
      </w:pPr>
      <w:rPr>
        <w:rFonts w:ascii="Times New Roman" w:hAnsi="Times New Roman" w:hint="default"/>
      </w:rPr>
    </w:lvl>
    <w:lvl w:ilvl="2" w:tplc="2DA6C41C" w:tentative="1">
      <w:start w:val="1"/>
      <w:numFmt w:val="bullet"/>
      <w:lvlText w:val="•"/>
      <w:lvlJc w:val="left"/>
      <w:pPr>
        <w:tabs>
          <w:tab w:val="num" w:pos="2160"/>
        </w:tabs>
        <w:ind w:left="2160" w:hanging="360"/>
      </w:pPr>
      <w:rPr>
        <w:rFonts w:ascii="Times New Roman" w:hAnsi="Times New Roman" w:hint="default"/>
      </w:rPr>
    </w:lvl>
    <w:lvl w:ilvl="3" w:tplc="0F7E96BE" w:tentative="1">
      <w:start w:val="1"/>
      <w:numFmt w:val="bullet"/>
      <w:lvlText w:val="•"/>
      <w:lvlJc w:val="left"/>
      <w:pPr>
        <w:tabs>
          <w:tab w:val="num" w:pos="2880"/>
        </w:tabs>
        <w:ind w:left="2880" w:hanging="360"/>
      </w:pPr>
      <w:rPr>
        <w:rFonts w:ascii="Times New Roman" w:hAnsi="Times New Roman" w:hint="default"/>
      </w:rPr>
    </w:lvl>
    <w:lvl w:ilvl="4" w:tplc="6FA2F2D6" w:tentative="1">
      <w:start w:val="1"/>
      <w:numFmt w:val="bullet"/>
      <w:lvlText w:val="•"/>
      <w:lvlJc w:val="left"/>
      <w:pPr>
        <w:tabs>
          <w:tab w:val="num" w:pos="3600"/>
        </w:tabs>
        <w:ind w:left="3600" w:hanging="360"/>
      </w:pPr>
      <w:rPr>
        <w:rFonts w:ascii="Times New Roman" w:hAnsi="Times New Roman" w:hint="default"/>
      </w:rPr>
    </w:lvl>
    <w:lvl w:ilvl="5" w:tplc="B2B8C12A" w:tentative="1">
      <w:start w:val="1"/>
      <w:numFmt w:val="bullet"/>
      <w:lvlText w:val="•"/>
      <w:lvlJc w:val="left"/>
      <w:pPr>
        <w:tabs>
          <w:tab w:val="num" w:pos="4320"/>
        </w:tabs>
        <w:ind w:left="4320" w:hanging="360"/>
      </w:pPr>
      <w:rPr>
        <w:rFonts w:ascii="Times New Roman" w:hAnsi="Times New Roman" w:hint="default"/>
      </w:rPr>
    </w:lvl>
    <w:lvl w:ilvl="6" w:tplc="DE66726A" w:tentative="1">
      <w:start w:val="1"/>
      <w:numFmt w:val="bullet"/>
      <w:lvlText w:val="•"/>
      <w:lvlJc w:val="left"/>
      <w:pPr>
        <w:tabs>
          <w:tab w:val="num" w:pos="5040"/>
        </w:tabs>
        <w:ind w:left="5040" w:hanging="360"/>
      </w:pPr>
      <w:rPr>
        <w:rFonts w:ascii="Times New Roman" w:hAnsi="Times New Roman" w:hint="default"/>
      </w:rPr>
    </w:lvl>
    <w:lvl w:ilvl="7" w:tplc="D090E008" w:tentative="1">
      <w:start w:val="1"/>
      <w:numFmt w:val="bullet"/>
      <w:lvlText w:val="•"/>
      <w:lvlJc w:val="left"/>
      <w:pPr>
        <w:tabs>
          <w:tab w:val="num" w:pos="5760"/>
        </w:tabs>
        <w:ind w:left="5760" w:hanging="360"/>
      </w:pPr>
      <w:rPr>
        <w:rFonts w:ascii="Times New Roman" w:hAnsi="Times New Roman" w:hint="default"/>
      </w:rPr>
    </w:lvl>
    <w:lvl w:ilvl="8" w:tplc="328CA1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3777A2E"/>
    <w:multiLevelType w:val="hybridMultilevel"/>
    <w:tmpl w:val="8B50099E"/>
    <w:lvl w:ilvl="0" w:tplc="80C6C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65892"/>
    <w:multiLevelType w:val="hybridMultilevel"/>
    <w:tmpl w:val="62DE6BC6"/>
    <w:lvl w:ilvl="0" w:tplc="3B629CD0">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num w:numId="1">
    <w:abstractNumId w:val="10"/>
  </w:num>
  <w:num w:numId="2">
    <w:abstractNumId w:val="3"/>
  </w:num>
  <w:num w:numId="3">
    <w:abstractNumId w:val="16"/>
  </w:num>
  <w:num w:numId="4">
    <w:abstractNumId w:val="1"/>
  </w:num>
  <w:num w:numId="5">
    <w:abstractNumId w:val="15"/>
  </w:num>
  <w:num w:numId="6">
    <w:abstractNumId w:val="2"/>
  </w:num>
  <w:num w:numId="7">
    <w:abstractNumId w:val="13"/>
  </w:num>
  <w:num w:numId="8">
    <w:abstractNumId w:val="9"/>
  </w:num>
  <w:num w:numId="9">
    <w:abstractNumId w:val="11"/>
  </w:num>
  <w:num w:numId="10">
    <w:abstractNumId w:val="19"/>
  </w:num>
  <w:num w:numId="11">
    <w:abstractNumId w:val="6"/>
  </w:num>
  <w:num w:numId="12">
    <w:abstractNumId w:val="8"/>
  </w:num>
  <w:num w:numId="13">
    <w:abstractNumId w:val="14"/>
  </w:num>
  <w:num w:numId="14">
    <w:abstractNumId w:val="18"/>
  </w:num>
  <w:num w:numId="15">
    <w:abstractNumId w:val="5"/>
  </w:num>
  <w:num w:numId="16">
    <w:abstractNumId w:val="4"/>
  </w:num>
  <w:num w:numId="17">
    <w:abstractNumId w:val="12"/>
  </w:num>
  <w:num w:numId="18">
    <w:abstractNumId w:val="17"/>
  </w:num>
  <w:num w:numId="19">
    <w:abstractNumId w:val="20"/>
  </w:num>
  <w:num w:numId="20">
    <w:abstractNumId w:val="2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005B"/>
    <w:rsid w:val="000055EF"/>
    <w:rsid w:val="000B23EE"/>
    <w:rsid w:val="000B5901"/>
    <w:rsid w:val="000D178A"/>
    <w:rsid w:val="000D7C24"/>
    <w:rsid w:val="000F0A93"/>
    <w:rsid w:val="00105239"/>
    <w:rsid w:val="0012632A"/>
    <w:rsid w:val="00134299"/>
    <w:rsid w:val="00177279"/>
    <w:rsid w:val="00196D88"/>
    <w:rsid w:val="001C06A1"/>
    <w:rsid w:val="001C3052"/>
    <w:rsid w:val="001E4E1F"/>
    <w:rsid w:val="001E724A"/>
    <w:rsid w:val="002159EB"/>
    <w:rsid w:val="002632E4"/>
    <w:rsid w:val="0029443D"/>
    <w:rsid w:val="002A4A1A"/>
    <w:rsid w:val="002C5B47"/>
    <w:rsid w:val="00307F82"/>
    <w:rsid w:val="00317302"/>
    <w:rsid w:val="0037704D"/>
    <w:rsid w:val="003A11E2"/>
    <w:rsid w:val="003A483F"/>
    <w:rsid w:val="003D4D50"/>
    <w:rsid w:val="004169BA"/>
    <w:rsid w:val="004217AD"/>
    <w:rsid w:val="00464881"/>
    <w:rsid w:val="00476247"/>
    <w:rsid w:val="004F09AB"/>
    <w:rsid w:val="005034BD"/>
    <w:rsid w:val="005E2FD8"/>
    <w:rsid w:val="00630CE1"/>
    <w:rsid w:val="00656DEA"/>
    <w:rsid w:val="00670F04"/>
    <w:rsid w:val="006A58AC"/>
    <w:rsid w:val="00783C70"/>
    <w:rsid w:val="007C32D4"/>
    <w:rsid w:val="007C3436"/>
    <w:rsid w:val="00876643"/>
    <w:rsid w:val="00886BCE"/>
    <w:rsid w:val="00891490"/>
    <w:rsid w:val="008A005B"/>
    <w:rsid w:val="0094361B"/>
    <w:rsid w:val="00953628"/>
    <w:rsid w:val="00993950"/>
    <w:rsid w:val="009A0452"/>
    <w:rsid w:val="009D2FB6"/>
    <w:rsid w:val="009D4881"/>
    <w:rsid w:val="00A12482"/>
    <w:rsid w:val="00A229A0"/>
    <w:rsid w:val="00A26622"/>
    <w:rsid w:val="00A27AB9"/>
    <w:rsid w:val="00A825E8"/>
    <w:rsid w:val="00AB0649"/>
    <w:rsid w:val="00AB0C2D"/>
    <w:rsid w:val="00AC5054"/>
    <w:rsid w:val="00AD1D60"/>
    <w:rsid w:val="00AE326E"/>
    <w:rsid w:val="00AF1E6C"/>
    <w:rsid w:val="00B01ECC"/>
    <w:rsid w:val="00B0571F"/>
    <w:rsid w:val="00B51DF8"/>
    <w:rsid w:val="00B8565D"/>
    <w:rsid w:val="00BF4A87"/>
    <w:rsid w:val="00C331D1"/>
    <w:rsid w:val="00C5398F"/>
    <w:rsid w:val="00C90EB7"/>
    <w:rsid w:val="00CF0A01"/>
    <w:rsid w:val="00D218BC"/>
    <w:rsid w:val="00D400DE"/>
    <w:rsid w:val="00D447B3"/>
    <w:rsid w:val="00D56ABB"/>
    <w:rsid w:val="00D976F8"/>
    <w:rsid w:val="00DB4F06"/>
    <w:rsid w:val="00DC336E"/>
    <w:rsid w:val="00DD093A"/>
    <w:rsid w:val="00DD0D40"/>
    <w:rsid w:val="00DD1C1B"/>
    <w:rsid w:val="00DD3904"/>
    <w:rsid w:val="00DF73C3"/>
    <w:rsid w:val="00E0320B"/>
    <w:rsid w:val="00E3014E"/>
    <w:rsid w:val="00E32C6F"/>
    <w:rsid w:val="00E40F9F"/>
    <w:rsid w:val="00E479B9"/>
    <w:rsid w:val="00E637D7"/>
    <w:rsid w:val="00E67460"/>
    <w:rsid w:val="00E70D41"/>
    <w:rsid w:val="00E93449"/>
    <w:rsid w:val="00EA4DD0"/>
    <w:rsid w:val="00EC6F05"/>
    <w:rsid w:val="00EC7DF5"/>
    <w:rsid w:val="00ED51C1"/>
    <w:rsid w:val="00EE509E"/>
    <w:rsid w:val="00F30364"/>
    <w:rsid w:val="00F7034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AAAF2-0A65-424F-BF70-243B31FA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E724A"/>
    <w:rPr>
      <w:rFonts w:ascii="Tahoma" w:hAnsi="Tahoma" w:cs="Tahoma"/>
      <w:sz w:val="16"/>
      <w:szCs w:val="16"/>
    </w:rPr>
  </w:style>
  <w:style w:type="character" w:customStyle="1" w:styleId="BalloonTextChar">
    <w:name w:val="Balloon Text Char"/>
    <w:basedOn w:val="DefaultParagraphFont"/>
    <w:link w:val="BalloonText"/>
    <w:uiPriority w:val="99"/>
    <w:semiHidden/>
    <w:rsid w:val="001E724A"/>
    <w:rPr>
      <w:rFonts w:ascii="Tahoma" w:hAnsi="Tahoma" w:cs="Tahoma"/>
      <w:sz w:val="16"/>
      <w:szCs w:val="16"/>
    </w:rPr>
  </w:style>
  <w:style w:type="paragraph" w:styleId="ListParagraph">
    <w:name w:val="List Paragraph"/>
    <w:aliases w:val="Body of text,List Paragraph1,sub 1"/>
    <w:basedOn w:val="Normal"/>
    <w:link w:val="ListParagraphChar"/>
    <w:uiPriority w:val="34"/>
    <w:qFormat/>
    <w:rsid w:val="00196D88"/>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Header">
    <w:name w:val="header"/>
    <w:basedOn w:val="Normal"/>
    <w:link w:val="HeaderChar"/>
    <w:uiPriority w:val="99"/>
    <w:unhideWhenUsed/>
    <w:rsid w:val="00D400DE"/>
    <w:pPr>
      <w:tabs>
        <w:tab w:val="center" w:pos="4680"/>
        <w:tab w:val="right" w:pos="9360"/>
      </w:tabs>
    </w:pPr>
  </w:style>
  <w:style w:type="character" w:customStyle="1" w:styleId="HeaderChar">
    <w:name w:val="Header Char"/>
    <w:basedOn w:val="DefaultParagraphFont"/>
    <w:link w:val="Header"/>
    <w:uiPriority w:val="99"/>
    <w:rsid w:val="00D400DE"/>
  </w:style>
  <w:style w:type="paragraph" w:styleId="Footer">
    <w:name w:val="footer"/>
    <w:basedOn w:val="Normal"/>
    <w:link w:val="FooterChar"/>
    <w:uiPriority w:val="99"/>
    <w:unhideWhenUsed/>
    <w:rsid w:val="00D400DE"/>
    <w:pPr>
      <w:tabs>
        <w:tab w:val="center" w:pos="4680"/>
        <w:tab w:val="right" w:pos="9360"/>
      </w:tabs>
    </w:pPr>
  </w:style>
  <w:style w:type="character" w:customStyle="1" w:styleId="FooterChar">
    <w:name w:val="Footer Char"/>
    <w:basedOn w:val="DefaultParagraphFont"/>
    <w:link w:val="Footer"/>
    <w:uiPriority w:val="99"/>
    <w:rsid w:val="00D400DE"/>
  </w:style>
  <w:style w:type="character" w:customStyle="1" w:styleId="ListParagraphChar">
    <w:name w:val="List Paragraph Char"/>
    <w:aliases w:val="Body of text Char,List Paragraph1 Char,sub 1 Char"/>
    <w:link w:val="ListParagraph"/>
    <w:uiPriority w:val="34"/>
    <w:locked/>
    <w:rsid w:val="00E0320B"/>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213">
      <w:bodyDiv w:val="1"/>
      <w:marLeft w:val="0"/>
      <w:marRight w:val="0"/>
      <w:marTop w:val="0"/>
      <w:marBottom w:val="0"/>
      <w:divBdr>
        <w:top w:val="none" w:sz="0" w:space="0" w:color="auto"/>
        <w:left w:val="none" w:sz="0" w:space="0" w:color="auto"/>
        <w:bottom w:val="none" w:sz="0" w:space="0" w:color="auto"/>
        <w:right w:val="none" w:sz="0" w:space="0" w:color="auto"/>
      </w:divBdr>
    </w:div>
    <w:div w:id="478156562">
      <w:bodyDiv w:val="1"/>
      <w:marLeft w:val="0"/>
      <w:marRight w:val="0"/>
      <w:marTop w:val="0"/>
      <w:marBottom w:val="0"/>
      <w:divBdr>
        <w:top w:val="none" w:sz="0" w:space="0" w:color="auto"/>
        <w:left w:val="none" w:sz="0" w:space="0" w:color="auto"/>
        <w:bottom w:val="none" w:sz="0" w:space="0" w:color="auto"/>
        <w:right w:val="none" w:sz="0" w:space="0" w:color="auto"/>
      </w:divBdr>
      <w:divsChild>
        <w:div w:id="730884361">
          <w:marLeft w:val="547"/>
          <w:marRight w:val="0"/>
          <w:marTop w:val="0"/>
          <w:marBottom w:val="0"/>
          <w:divBdr>
            <w:top w:val="none" w:sz="0" w:space="0" w:color="auto"/>
            <w:left w:val="none" w:sz="0" w:space="0" w:color="auto"/>
            <w:bottom w:val="none" w:sz="0" w:space="0" w:color="auto"/>
            <w:right w:val="none" w:sz="0" w:space="0" w:color="auto"/>
          </w:divBdr>
        </w:div>
      </w:divsChild>
    </w:div>
    <w:div w:id="936912109">
      <w:bodyDiv w:val="1"/>
      <w:marLeft w:val="0"/>
      <w:marRight w:val="0"/>
      <w:marTop w:val="0"/>
      <w:marBottom w:val="0"/>
      <w:divBdr>
        <w:top w:val="none" w:sz="0" w:space="0" w:color="auto"/>
        <w:left w:val="none" w:sz="0" w:space="0" w:color="auto"/>
        <w:bottom w:val="none" w:sz="0" w:space="0" w:color="auto"/>
        <w:right w:val="none" w:sz="0" w:space="0" w:color="auto"/>
      </w:divBdr>
      <w:divsChild>
        <w:div w:id="2103187809">
          <w:marLeft w:val="547"/>
          <w:marRight w:val="0"/>
          <w:marTop w:val="0"/>
          <w:marBottom w:val="0"/>
          <w:divBdr>
            <w:top w:val="none" w:sz="0" w:space="0" w:color="auto"/>
            <w:left w:val="none" w:sz="0" w:space="0" w:color="auto"/>
            <w:bottom w:val="none" w:sz="0" w:space="0" w:color="auto"/>
            <w:right w:val="none" w:sz="0" w:space="0" w:color="auto"/>
          </w:divBdr>
        </w:div>
      </w:divsChild>
    </w:div>
    <w:div w:id="969825751">
      <w:bodyDiv w:val="1"/>
      <w:marLeft w:val="0"/>
      <w:marRight w:val="0"/>
      <w:marTop w:val="0"/>
      <w:marBottom w:val="0"/>
      <w:divBdr>
        <w:top w:val="none" w:sz="0" w:space="0" w:color="auto"/>
        <w:left w:val="none" w:sz="0" w:space="0" w:color="auto"/>
        <w:bottom w:val="none" w:sz="0" w:space="0" w:color="auto"/>
        <w:right w:val="none" w:sz="0" w:space="0" w:color="auto"/>
      </w:divBdr>
    </w:div>
    <w:div w:id="1597325819">
      <w:bodyDiv w:val="1"/>
      <w:marLeft w:val="0"/>
      <w:marRight w:val="0"/>
      <w:marTop w:val="0"/>
      <w:marBottom w:val="0"/>
      <w:divBdr>
        <w:top w:val="none" w:sz="0" w:space="0" w:color="auto"/>
        <w:left w:val="none" w:sz="0" w:space="0" w:color="auto"/>
        <w:bottom w:val="none" w:sz="0" w:space="0" w:color="auto"/>
        <w:right w:val="none" w:sz="0" w:space="0" w:color="auto"/>
      </w:divBdr>
      <w:divsChild>
        <w:div w:id="1877230329">
          <w:marLeft w:val="547"/>
          <w:marRight w:val="0"/>
          <w:marTop w:val="0"/>
          <w:marBottom w:val="0"/>
          <w:divBdr>
            <w:top w:val="none" w:sz="0" w:space="0" w:color="auto"/>
            <w:left w:val="none" w:sz="0" w:space="0" w:color="auto"/>
            <w:bottom w:val="none" w:sz="0" w:space="0" w:color="auto"/>
            <w:right w:val="none" w:sz="0" w:space="0" w:color="auto"/>
          </w:divBdr>
        </w:div>
      </w:divsChild>
    </w:div>
    <w:div w:id="2115860115">
      <w:bodyDiv w:val="1"/>
      <w:marLeft w:val="0"/>
      <w:marRight w:val="0"/>
      <w:marTop w:val="0"/>
      <w:marBottom w:val="0"/>
      <w:divBdr>
        <w:top w:val="none" w:sz="0" w:space="0" w:color="auto"/>
        <w:left w:val="none" w:sz="0" w:space="0" w:color="auto"/>
        <w:bottom w:val="none" w:sz="0" w:space="0" w:color="auto"/>
        <w:right w:val="none" w:sz="0" w:space="0" w:color="auto"/>
      </w:divBdr>
      <w:divsChild>
        <w:div w:id="33993764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BD572-40DF-4EE3-B949-153073FEAB4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CCAD165-3957-457A-8B72-DA3F2A061A32}">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id-ID" sz="1200">
              <a:latin typeface="Arial Black" pitchFamily="34" charset="0"/>
            </a:rPr>
            <a:t>REKTOR IT</a:t>
          </a:r>
          <a:endParaRPr lang="en-US" sz="1200">
            <a:latin typeface="Arial Black" pitchFamily="34" charset="0"/>
          </a:endParaRPr>
        </a:p>
      </dgm:t>
    </dgm:pt>
    <dgm:pt modelId="{98104EDF-0383-46C9-8CDB-7DC724564FBE}" type="parTrans" cxnId="{31DE1A65-6105-4BA2-9A32-838904589A50}">
      <dgm:prSet/>
      <dgm:spPr/>
      <dgm:t>
        <a:bodyPr/>
        <a:lstStyle/>
        <a:p>
          <a:endParaRPr lang="en-US"/>
        </a:p>
      </dgm:t>
    </dgm:pt>
    <dgm:pt modelId="{61513D64-F3D5-4227-85C3-28FCAEE258EF}" type="sibTrans" cxnId="{31DE1A65-6105-4BA2-9A32-838904589A50}">
      <dgm:prSet/>
      <dgm:spPr/>
      <dgm:t>
        <a:bodyPr/>
        <a:lstStyle/>
        <a:p>
          <a:endParaRPr lang="en-US"/>
        </a:p>
      </dgm:t>
    </dgm:pt>
    <dgm:pt modelId="{9B92410C-C810-41FF-9020-44FEC9F79FB8}" type="asst">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200">
              <a:latin typeface="Arial Black" pitchFamily="34" charset="0"/>
            </a:rPr>
            <a:t>SEKRETARIS</a:t>
          </a:r>
        </a:p>
      </dgm:t>
    </dgm:pt>
    <dgm:pt modelId="{A39ED7F5-0AF7-4B14-A5E0-BA81B3B79291}" type="parTrans" cxnId="{CFA9132D-B63A-4AEB-ACAA-1C9841148FE0}">
      <dgm:prSet/>
      <dgm:spPr>
        <a:ln w="76200">
          <a:solidFill>
            <a:srgbClr val="FFFF00"/>
          </a:solidFill>
        </a:ln>
      </dgm:spPr>
      <dgm:t>
        <a:bodyPr/>
        <a:lstStyle/>
        <a:p>
          <a:endParaRPr lang="en-US"/>
        </a:p>
      </dgm:t>
    </dgm:pt>
    <dgm:pt modelId="{36D8AF39-A53C-45C6-800D-39C03CDBD450}" type="sibTrans" cxnId="{CFA9132D-B63A-4AEB-ACAA-1C9841148FE0}">
      <dgm:prSet/>
      <dgm:spPr/>
      <dgm:t>
        <a:bodyPr/>
        <a:lstStyle/>
        <a:p>
          <a:endParaRPr lang="en-US"/>
        </a:p>
      </dgm:t>
    </dgm:pt>
    <dgm:pt modelId="{1D9F4FEA-896B-4771-A869-581CB0707AF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200">
              <a:latin typeface="Arial Black" pitchFamily="34" charset="0"/>
            </a:rPr>
            <a:t>DEVISI  PBM</a:t>
          </a:r>
          <a:endParaRPr lang="en-US" sz="1400">
            <a:latin typeface="Arial Black" pitchFamily="34" charset="0"/>
          </a:endParaRPr>
        </a:p>
      </dgm:t>
    </dgm:pt>
    <dgm:pt modelId="{CBD1AF08-75F6-4EA0-B1BE-915B2389B4D5}" type="parTrans" cxnId="{13E5548E-E8FA-4186-89E2-28DEA53EEC43}">
      <dgm:prSet/>
      <dgm:spPr>
        <a:ln w="76200">
          <a:solidFill>
            <a:srgbClr val="FFFF00"/>
          </a:solidFill>
        </a:ln>
      </dgm:spPr>
      <dgm:t>
        <a:bodyPr/>
        <a:lstStyle/>
        <a:p>
          <a:endParaRPr lang="en-US"/>
        </a:p>
      </dgm:t>
    </dgm:pt>
    <dgm:pt modelId="{98B41291-0BC2-4AAD-BCC3-8457F4B9C95C}" type="sibTrans" cxnId="{13E5548E-E8FA-4186-89E2-28DEA53EEC43}">
      <dgm:prSet/>
      <dgm:spPr/>
      <dgm:t>
        <a:bodyPr/>
        <a:lstStyle/>
        <a:p>
          <a:endParaRPr lang="en-US"/>
        </a:p>
      </dgm:t>
    </dgm:pt>
    <dgm:pt modelId="{CBD2775C-175B-4A82-8E41-0BDA898D243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200">
              <a:latin typeface="Arial Black" pitchFamily="34" charset="0"/>
            </a:rPr>
            <a:t>DEVISI SDM</a:t>
          </a:r>
        </a:p>
      </dgm:t>
    </dgm:pt>
    <dgm:pt modelId="{FE793C78-EFBF-49FB-A30F-E084D049300C}" type="parTrans" cxnId="{E7DB6F88-DD27-469F-BEBE-6968F1FB3A00}">
      <dgm:prSet/>
      <dgm:spPr>
        <a:ln w="76200">
          <a:solidFill>
            <a:srgbClr val="FFFF00"/>
          </a:solidFill>
        </a:ln>
      </dgm:spPr>
      <dgm:t>
        <a:bodyPr/>
        <a:lstStyle/>
        <a:p>
          <a:endParaRPr lang="en-US"/>
        </a:p>
      </dgm:t>
    </dgm:pt>
    <dgm:pt modelId="{33B59421-06D2-43AD-8454-3CCC7BC1F5B5}" type="sibTrans" cxnId="{E7DB6F88-DD27-469F-BEBE-6968F1FB3A00}">
      <dgm:prSet/>
      <dgm:spPr/>
      <dgm:t>
        <a:bodyPr/>
        <a:lstStyle/>
        <a:p>
          <a:endParaRPr lang="en-US"/>
        </a:p>
      </dgm:t>
    </dgm:pt>
    <dgm:pt modelId="{DA8B346B-46E5-417A-84FF-68AEFE173CC9}">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Arial Black" pitchFamily="34" charset="0"/>
            </a:rPr>
            <a:t>KETUA</a:t>
          </a:r>
        </a:p>
        <a:p>
          <a:r>
            <a:rPr lang="id-ID" sz="1100">
              <a:latin typeface="Arial Black" pitchFamily="34" charset="0"/>
            </a:rPr>
            <a:t>L</a:t>
          </a:r>
          <a:r>
            <a:rPr lang="en-US" sz="1100">
              <a:latin typeface="Arial Black" pitchFamily="34" charset="0"/>
            </a:rPr>
            <a:t>PMPI</a:t>
          </a:r>
        </a:p>
      </dgm:t>
    </dgm:pt>
    <dgm:pt modelId="{09F3943B-C32C-4CF0-91CF-32A59534BC9E}" type="parTrans" cxnId="{713A9F16-22EE-44AF-BBDC-1735188A8692}">
      <dgm:prSet/>
      <dgm:spPr/>
      <dgm:t>
        <a:bodyPr/>
        <a:lstStyle/>
        <a:p>
          <a:endParaRPr lang="en-US"/>
        </a:p>
      </dgm:t>
    </dgm:pt>
    <dgm:pt modelId="{F30B405B-C01D-42A9-BACA-61C5ABA8D8C0}" type="sibTrans" cxnId="{713A9F16-22EE-44AF-BBDC-1735188A8692}">
      <dgm:prSet/>
      <dgm:spPr/>
      <dgm:t>
        <a:bodyPr/>
        <a:lstStyle/>
        <a:p>
          <a:endParaRPr lang="en-US"/>
        </a:p>
      </dgm:t>
    </dgm:pt>
    <dgm:pt modelId="{A4C170CE-390B-4D8A-9273-076429D6E5E6}" type="pres">
      <dgm:prSet presAssocID="{D37BD572-40DF-4EE3-B949-153073FEAB4E}" presName="hierChild1" presStyleCnt="0">
        <dgm:presLayoutVars>
          <dgm:orgChart val="1"/>
          <dgm:chPref val="1"/>
          <dgm:dir/>
          <dgm:animOne val="branch"/>
          <dgm:animLvl val="lvl"/>
          <dgm:resizeHandles/>
        </dgm:presLayoutVars>
      </dgm:prSet>
      <dgm:spPr/>
      <dgm:t>
        <a:bodyPr/>
        <a:lstStyle/>
        <a:p>
          <a:endParaRPr lang="en-US"/>
        </a:p>
      </dgm:t>
    </dgm:pt>
    <dgm:pt modelId="{6FFB2426-96C3-452F-BA25-607C626E571A}" type="pres">
      <dgm:prSet presAssocID="{3CCAD165-3957-457A-8B72-DA3F2A061A32}" presName="hierRoot1" presStyleCnt="0">
        <dgm:presLayoutVars>
          <dgm:hierBranch val="init"/>
        </dgm:presLayoutVars>
      </dgm:prSet>
      <dgm:spPr/>
      <dgm:t>
        <a:bodyPr/>
        <a:lstStyle/>
        <a:p>
          <a:endParaRPr lang="en-US"/>
        </a:p>
      </dgm:t>
    </dgm:pt>
    <dgm:pt modelId="{9544C465-AE32-4FA4-AF86-22E23F00BC33}" type="pres">
      <dgm:prSet presAssocID="{3CCAD165-3957-457A-8B72-DA3F2A061A32}" presName="rootComposite1" presStyleCnt="0"/>
      <dgm:spPr/>
      <dgm:t>
        <a:bodyPr/>
        <a:lstStyle/>
        <a:p>
          <a:endParaRPr lang="en-US"/>
        </a:p>
      </dgm:t>
    </dgm:pt>
    <dgm:pt modelId="{0EBE88B4-B969-48D3-9208-41961E647A08}" type="pres">
      <dgm:prSet presAssocID="{3CCAD165-3957-457A-8B72-DA3F2A061A32}" presName="rootText1" presStyleLbl="node0" presStyleIdx="0" presStyleCnt="2" custScaleY="43111" custLinFactNeighborX="3087" custLinFactNeighborY="-30844">
        <dgm:presLayoutVars>
          <dgm:chPref val="3"/>
        </dgm:presLayoutVars>
      </dgm:prSet>
      <dgm:spPr/>
      <dgm:t>
        <a:bodyPr/>
        <a:lstStyle/>
        <a:p>
          <a:endParaRPr lang="en-US"/>
        </a:p>
      </dgm:t>
    </dgm:pt>
    <dgm:pt modelId="{93EF6004-848B-4438-8AA9-83F10F8CD8D2}" type="pres">
      <dgm:prSet presAssocID="{3CCAD165-3957-457A-8B72-DA3F2A061A32}" presName="rootConnector1" presStyleLbl="node1" presStyleIdx="0" presStyleCnt="0"/>
      <dgm:spPr/>
      <dgm:t>
        <a:bodyPr/>
        <a:lstStyle/>
        <a:p>
          <a:endParaRPr lang="en-US"/>
        </a:p>
      </dgm:t>
    </dgm:pt>
    <dgm:pt modelId="{D42E4AFB-BD35-43A5-A438-043167748C15}" type="pres">
      <dgm:prSet presAssocID="{3CCAD165-3957-457A-8B72-DA3F2A061A32}" presName="hierChild2" presStyleCnt="0"/>
      <dgm:spPr/>
      <dgm:t>
        <a:bodyPr/>
        <a:lstStyle/>
        <a:p>
          <a:endParaRPr lang="en-US"/>
        </a:p>
      </dgm:t>
    </dgm:pt>
    <dgm:pt modelId="{E6D6D35B-FA0A-4CC4-846E-D227647CF81C}" type="pres">
      <dgm:prSet presAssocID="{CBD1AF08-75F6-4EA0-B1BE-915B2389B4D5}" presName="Name37" presStyleLbl="parChTrans1D2" presStyleIdx="0" presStyleCnt="3"/>
      <dgm:spPr/>
      <dgm:t>
        <a:bodyPr/>
        <a:lstStyle/>
        <a:p>
          <a:endParaRPr lang="en-US"/>
        </a:p>
      </dgm:t>
    </dgm:pt>
    <dgm:pt modelId="{34290AE1-F92E-47B5-9A44-7F78955F7909}" type="pres">
      <dgm:prSet presAssocID="{1D9F4FEA-896B-4771-A869-581CB0707AF7}" presName="hierRoot2" presStyleCnt="0">
        <dgm:presLayoutVars>
          <dgm:hierBranch val="init"/>
        </dgm:presLayoutVars>
      </dgm:prSet>
      <dgm:spPr/>
      <dgm:t>
        <a:bodyPr/>
        <a:lstStyle/>
        <a:p>
          <a:endParaRPr lang="en-US"/>
        </a:p>
      </dgm:t>
    </dgm:pt>
    <dgm:pt modelId="{32334C0A-0C3A-4E50-A3FE-20434A0D8988}" type="pres">
      <dgm:prSet presAssocID="{1D9F4FEA-896B-4771-A869-581CB0707AF7}" presName="rootComposite" presStyleCnt="0"/>
      <dgm:spPr/>
      <dgm:t>
        <a:bodyPr/>
        <a:lstStyle/>
        <a:p>
          <a:endParaRPr lang="en-US"/>
        </a:p>
      </dgm:t>
    </dgm:pt>
    <dgm:pt modelId="{B45F45B2-6C32-405C-82E9-EC4C184F8C00}" type="pres">
      <dgm:prSet presAssocID="{1D9F4FEA-896B-4771-A869-581CB0707AF7}" presName="rootText" presStyleLbl="node2" presStyleIdx="0" presStyleCnt="2" custScaleY="39680" custLinFactNeighborX="6942" custLinFactNeighborY="29570">
        <dgm:presLayoutVars>
          <dgm:chPref val="3"/>
        </dgm:presLayoutVars>
      </dgm:prSet>
      <dgm:spPr/>
      <dgm:t>
        <a:bodyPr/>
        <a:lstStyle/>
        <a:p>
          <a:endParaRPr lang="en-US"/>
        </a:p>
      </dgm:t>
    </dgm:pt>
    <dgm:pt modelId="{7A83E741-C17D-4DEE-9993-73737113D5EF}" type="pres">
      <dgm:prSet presAssocID="{1D9F4FEA-896B-4771-A869-581CB0707AF7}" presName="rootConnector" presStyleLbl="node2" presStyleIdx="0" presStyleCnt="2"/>
      <dgm:spPr/>
      <dgm:t>
        <a:bodyPr/>
        <a:lstStyle/>
        <a:p>
          <a:endParaRPr lang="en-US"/>
        </a:p>
      </dgm:t>
    </dgm:pt>
    <dgm:pt modelId="{EF0DE09A-B77C-474A-AD7D-48092DB8231B}" type="pres">
      <dgm:prSet presAssocID="{1D9F4FEA-896B-4771-A869-581CB0707AF7}" presName="hierChild4" presStyleCnt="0"/>
      <dgm:spPr/>
      <dgm:t>
        <a:bodyPr/>
        <a:lstStyle/>
        <a:p>
          <a:endParaRPr lang="en-US"/>
        </a:p>
      </dgm:t>
    </dgm:pt>
    <dgm:pt modelId="{514949B1-0833-4741-9C62-244C33DDCEF3}" type="pres">
      <dgm:prSet presAssocID="{1D9F4FEA-896B-4771-A869-581CB0707AF7}" presName="hierChild5" presStyleCnt="0"/>
      <dgm:spPr/>
      <dgm:t>
        <a:bodyPr/>
        <a:lstStyle/>
        <a:p>
          <a:endParaRPr lang="en-US"/>
        </a:p>
      </dgm:t>
    </dgm:pt>
    <dgm:pt modelId="{8F6C8030-872B-4656-8EA7-BB10D51B3730}" type="pres">
      <dgm:prSet presAssocID="{FE793C78-EFBF-49FB-A30F-E084D049300C}" presName="Name37" presStyleLbl="parChTrans1D2" presStyleIdx="1" presStyleCnt="3"/>
      <dgm:spPr/>
      <dgm:t>
        <a:bodyPr/>
        <a:lstStyle/>
        <a:p>
          <a:endParaRPr lang="en-US"/>
        </a:p>
      </dgm:t>
    </dgm:pt>
    <dgm:pt modelId="{EFC0D07F-9609-40C9-B12A-B06F2A93C49E}" type="pres">
      <dgm:prSet presAssocID="{CBD2775C-175B-4A82-8E41-0BDA898D2436}" presName="hierRoot2" presStyleCnt="0">
        <dgm:presLayoutVars>
          <dgm:hierBranch val="init"/>
        </dgm:presLayoutVars>
      </dgm:prSet>
      <dgm:spPr/>
      <dgm:t>
        <a:bodyPr/>
        <a:lstStyle/>
        <a:p>
          <a:endParaRPr lang="en-US"/>
        </a:p>
      </dgm:t>
    </dgm:pt>
    <dgm:pt modelId="{FE4E887C-6C7A-451D-AA80-45E43A92078C}" type="pres">
      <dgm:prSet presAssocID="{CBD2775C-175B-4A82-8E41-0BDA898D2436}" presName="rootComposite" presStyleCnt="0"/>
      <dgm:spPr/>
      <dgm:t>
        <a:bodyPr/>
        <a:lstStyle/>
        <a:p>
          <a:endParaRPr lang="en-US"/>
        </a:p>
      </dgm:t>
    </dgm:pt>
    <dgm:pt modelId="{A749BDF3-A6C5-419E-A9BF-0D655A602968}" type="pres">
      <dgm:prSet presAssocID="{CBD2775C-175B-4A82-8E41-0BDA898D2436}" presName="rootText" presStyleLbl="node2" presStyleIdx="1" presStyleCnt="2" custScaleY="41436" custLinFactNeighborX="3206" custLinFactNeighborY="29451">
        <dgm:presLayoutVars>
          <dgm:chPref val="3"/>
        </dgm:presLayoutVars>
      </dgm:prSet>
      <dgm:spPr/>
      <dgm:t>
        <a:bodyPr/>
        <a:lstStyle/>
        <a:p>
          <a:endParaRPr lang="en-US"/>
        </a:p>
      </dgm:t>
    </dgm:pt>
    <dgm:pt modelId="{B4100590-4E3C-4D9F-8C88-0D6C1F198850}" type="pres">
      <dgm:prSet presAssocID="{CBD2775C-175B-4A82-8E41-0BDA898D2436}" presName="rootConnector" presStyleLbl="node2" presStyleIdx="1" presStyleCnt="2"/>
      <dgm:spPr/>
      <dgm:t>
        <a:bodyPr/>
        <a:lstStyle/>
        <a:p>
          <a:endParaRPr lang="en-US"/>
        </a:p>
      </dgm:t>
    </dgm:pt>
    <dgm:pt modelId="{126AE103-7027-4629-ACBC-E3333590871D}" type="pres">
      <dgm:prSet presAssocID="{CBD2775C-175B-4A82-8E41-0BDA898D2436}" presName="hierChild4" presStyleCnt="0"/>
      <dgm:spPr/>
      <dgm:t>
        <a:bodyPr/>
        <a:lstStyle/>
        <a:p>
          <a:endParaRPr lang="en-US"/>
        </a:p>
      </dgm:t>
    </dgm:pt>
    <dgm:pt modelId="{51AE0CD3-A9CD-48AA-B4BE-29E126C58198}" type="pres">
      <dgm:prSet presAssocID="{CBD2775C-175B-4A82-8E41-0BDA898D2436}" presName="hierChild5" presStyleCnt="0"/>
      <dgm:spPr/>
      <dgm:t>
        <a:bodyPr/>
        <a:lstStyle/>
        <a:p>
          <a:endParaRPr lang="en-US"/>
        </a:p>
      </dgm:t>
    </dgm:pt>
    <dgm:pt modelId="{4792AE10-687C-4BC9-8835-02FE6E7A6E5C}" type="pres">
      <dgm:prSet presAssocID="{3CCAD165-3957-457A-8B72-DA3F2A061A32}" presName="hierChild3" presStyleCnt="0"/>
      <dgm:spPr/>
      <dgm:t>
        <a:bodyPr/>
        <a:lstStyle/>
        <a:p>
          <a:endParaRPr lang="en-US"/>
        </a:p>
      </dgm:t>
    </dgm:pt>
    <dgm:pt modelId="{6CD305A6-B1C3-44EB-A53F-3F405838852A}" type="pres">
      <dgm:prSet presAssocID="{A39ED7F5-0AF7-4B14-A5E0-BA81B3B79291}" presName="Name111" presStyleLbl="parChTrans1D2" presStyleIdx="2" presStyleCnt="3"/>
      <dgm:spPr/>
      <dgm:t>
        <a:bodyPr/>
        <a:lstStyle/>
        <a:p>
          <a:endParaRPr lang="en-US"/>
        </a:p>
      </dgm:t>
    </dgm:pt>
    <dgm:pt modelId="{7FB3835B-48D7-4B33-AE4B-022861947B20}" type="pres">
      <dgm:prSet presAssocID="{9B92410C-C810-41FF-9020-44FEC9F79FB8}" presName="hierRoot3" presStyleCnt="0">
        <dgm:presLayoutVars>
          <dgm:hierBranch val="init"/>
        </dgm:presLayoutVars>
      </dgm:prSet>
      <dgm:spPr/>
      <dgm:t>
        <a:bodyPr/>
        <a:lstStyle/>
        <a:p>
          <a:endParaRPr lang="en-US"/>
        </a:p>
      </dgm:t>
    </dgm:pt>
    <dgm:pt modelId="{5C5231F3-59A9-4305-9C87-34DDE48B8029}" type="pres">
      <dgm:prSet presAssocID="{9B92410C-C810-41FF-9020-44FEC9F79FB8}" presName="rootComposite3" presStyleCnt="0"/>
      <dgm:spPr/>
      <dgm:t>
        <a:bodyPr/>
        <a:lstStyle/>
        <a:p>
          <a:endParaRPr lang="en-US"/>
        </a:p>
      </dgm:t>
    </dgm:pt>
    <dgm:pt modelId="{4C44001F-94B0-438C-8026-4A6A00CD36B2}" type="pres">
      <dgm:prSet presAssocID="{9B92410C-C810-41FF-9020-44FEC9F79FB8}" presName="rootText3" presStyleLbl="asst1" presStyleIdx="0" presStyleCnt="1" custScaleX="67866" custScaleY="43756" custLinFactX="3014" custLinFactNeighborX="100000" custLinFactNeighborY="55187">
        <dgm:presLayoutVars>
          <dgm:chPref val="3"/>
        </dgm:presLayoutVars>
      </dgm:prSet>
      <dgm:spPr/>
      <dgm:t>
        <a:bodyPr/>
        <a:lstStyle/>
        <a:p>
          <a:endParaRPr lang="en-US"/>
        </a:p>
      </dgm:t>
    </dgm:pt>
    <dgm:pt modelId="{8887C841-2A21-4665-86BF-92B035A382FD}" type="pres">
      <dgm:prSet presAssocID="{9B92410C-C810-41FF-9020-44FEC9F79FB8}" presName="rootConnector3" presStyleLbl="asst1" presStyleIdx="0" presStyleCnt="1"/>
      <dgm:spPr/>
      <dgm:t>
        <a:bodyPr/>
        <a:lstStyle/>
        <a:p>
          <a:endParaRPr lang="en-US"/>
        </a:p>
      </dgm:t>
    </dgm:pt>
    <dgm:pt modelId="{9DB2DE4A-C8E6-4FA5-A9DF-5B43433639BC}" type="pres">
      <dgm:prSet presAssocID="{9B92410C-C810-41FF-9020-44FEC9F79FB8}" presName="hierChild6" presStyleCnt="0"/>
      <dgm:spPr/>
      <dgm:t>
        <a:bodyPr/>
        <a:lstStyle/>
        <a:p>
          <a:endParaRPr lang="en-US"/>
        </a:p>
      </dgm:t>
    </dgm:pt>
    <dgm:pt modelId="{C1FC87B9-6F5B-4805-88BE-556C97B95EBA}" type="pres">
      <dgm:prSet presAssocID="{9B92410C-C810-41FF-9020-44FEC9F79FB8}" presName="hierChild7" presStyleCnt="0"/>
      <dgm:spPr/>
      <dgm:t>
        <a:bodyPr/>
        <a:lstStyle/>
        <a:p>
          <a:endParaRPr lang="en-US"/>
        </a:p>
      </dgm:t>
    </dgm:pt>
    <dgm:pt modelId="{CA6247BA-5EC9-48D0-B203-7F328A054CB4}" type="pres">
      <dgm:prSet presAssocID="{DA8B346B-46E5-417A-84FF-68AEFE173CC9}" presName="hierRoot1" presStyleCnt="0">
        <dgm:presLayoutVars>
          <dgm:hierBranch val="init"/>
        </dgm:presLayoutVars>
      </dgm:prSet>
      <dgm:spPr/>
    </dgm:pt>
    <dgm:pt modelId="{8298DABF-E061-41E1-87D8-225FFC7BCD48}" type="pres">
      <dgm:prSet presAssocID="{DA8B346B-46E5-417A-84FF-68AEFE173CC9}" presName="rootComposite1" presStyleCnt="0"/>
      <dgm:spPr/>
    </dgm:pt>
    <dgm:pt modelId="{486E2260-6E4E-4ADB-A724-15988DA8BBB7}" type="pres">
      <dgm:prSet presAssocID="{DA8B346B-46E5-417A-84FF-68AEFE173CC9}" presName="rootText1" presStyleLbl="node0" presStyleIdx="1" presStyleCnt="2" custScaleX="51927" custScaleY="53599" custLinFactNeighborX="-96393" custLinFactNeighborY="83316">
        <dgm:presLayoutVars>
          <dgm:chPref val="3"/>
        </dgm:presLayoutVars>
      </dgm:prSet>
      <dgm:spPr/>
      <dgm:t>
        <a:bodyPr/>
        <a:lstStyle/>
        <a:p>
          <a:endParaRPr lang="en-US"/>
        </a:p>
      </dgm:t>
    </dgm:pt>
    <dgm:pt modelId="{45CDD146-475F-4887-95D4-0AC993880A41}" type="pres">
      <dgm:prSet presAssocID="{DA8B346B-46E5-417A-84FF-68AEFE173CC9}" presName="rootConnector1" presStyleLbl="node1" presStyleIdx="0" presStyleCnt="0"/>
      <dgm:spPr/>
      <dgm:t>
        <a:bodyPr/>
        <a:lstStyle/>
        <a:p>
          <a:endParaRPr lang="en-US"/>
        </a:p>
      </dgm:t>
    </dgm:pt>
    <dgm:pt modelId="{3F35C245-690E-4624-BCBD-6FEA1C92B713}" type="pres">
      <dgm:prSet presAssocID="{DA8B346B-46E5-417A-84FF-68AEFE173CC9}" presName="hierChild2" presStyleCnt="0"/>
      <dgm:spPr/>
    </dgm:pt>
    <dgm:pt modelId="{34D891EC-A3B2-41CC-95A1-BDF43BBA9C61}" type="pres">
      <dgm:prSet presAssocID="{DA8B346B-46E5-417A-84FF-68AEFE173CC9}" presName="hierChild3" presStyleCnt="0"/>
      <dgm:spPr/>
    </dgm:pt>
  </dgm:ptLst>
  <dgm:cxnLst>
    <dgm:cxn modelId="{2D362029-3C2B-4C9D-833D-DA90D7A704E7}" type="presOf" srcId="{3CCAD165-3957-457A-8B72-DA3F2A061A32}" destId="{0EBE88B4-B969-48D3-9208-41961E647A08}" srcOrd="0" destOrd="0" presId="urn:microsoft.com/office/officeart/2005/8/layout/orgChart1"/>
    <dgm:cxn modelId="{F266372C-C74B-4ED3-9E49-EDF653C8A901}" type="presOf" srcId="{9B92410C-C810-41FF-9020-44FEC9F79FB8}" destId="{8887C841-2A21-4665-86BF-92B035A382FD}" srcOrd="1" destOrd="0" presId="urn:microsoft.com/office/officeart/2005/8/layout/orgChart1"/>
    <dgm:cxn modelId="{13E5548E-E8FA-4186-89E2-28DEA53EEC43}" srcId="{3CCAD165-3957-457A-8B72-DA3F2A061A32}" destId="{1D9F4FEA-896B-4771-A869-581CB0707AF7}" srcOrd="1" destOrd="0" parTransId="{CBD1AF08-75F6-4EA0-B1BE-915B2389B4D5}" sibTransId="{98B41291-0BC2-4AAD-BCC3-8457F4B9C95C}"/>
    <dgm:cxn modelId="{95F3EBC9-7375-4274-8282-B53179E49A8B}" type="presOf" srcId="{9B92410C-C810-41FF-9020-44FEC9F79FB8}" destId="{4C44001F-94B0-438C-8026-4A6A00CD36B2}" srcOrd="0" destOrd="0" presId="urn:microsoft.com/office/officeart/2005/8/layout/orgChart1"/>
    <dgm:cxn modelId="{0085B2D2-6099-460C-A2D3-24052A27B8F0}" type="presOf" srcId="{DA8B346B-46E5-417A-84FF-68AEFE173CC9}" destId="{486E2260-6E4E-4ADB-A724-15988DA8BBB7}" srcOrd="0" destOrd="0" presId="urn:microsoft.com/office/officeart/2005/8/layout/orgChart1"/>
    <dgm:cxn modelId="{E7DB6F88-DD27-469F-BEBE-6968F1FB3A00}" srcId="{3CCAD165-3957-457A-8B72-DA3F2A061A32}" destId="{CBD2775C-175B-4A82-8E41-0BDA898D2436}" srcOrd="2" destOrd="0" parTransId="{FE793C78-EFBF-49FB-A30F-E084D049300C}" sibTransId="{33B59421-06D2-43AD-8454-3CCC7BC1F5B5}"/>
    <dgm:cxn modelId="{31DE1A65-6105-4BA2-9A32-838904589A50}" srcId="{D37BD572-40DF-4EE3-B949-153073FEAB4E}" destId="{3CCAD165-3957-457A-8B72-DA3F2A061A32}" srcOrd="0" destOrd="0" parTransId="{98104EDF-0383-46C9-8CDB-7DC724564FBE}" sibTransId="{61513D64-F3D5-4227-85C3-28FCAEE258EF}"/>
    <dgm:cxn modelId="{EB61E26D-C713-4450-882B-E8F4018DB522}" type="presOf" srcId="{CBD2775C-175B-4A82-8E41-0BDA898D2436}" destId="{B4100590-4E3C-4D9F-8C88-0D6C1F198850}" srcOrd="1" destOrd="0" presId="urn:microsoft.com/office/officeart/2005/8/layout/orgChart1"/>
    <dgm:cxn modelId="{6AD548C8-BCDD-4979-B674-7540CD687AA1}" type="presOf" srcId="{3CCAD165-3957-457A-8B72-DA3F2A061A32}" destId="{93EF6004-848B-4438-8AA9-83F10F8CD8D2}" srcOrd="1" destOrd="0" presId="urn:microsoft.com/office/officeart/2005/8/layout/orgChart1"/>
    <dgm:cxn modelId="{621ABC3D-CD75-42D4-855C-B33CB647522E}" type="presOf" srcId="{1D9F4FEA-896B-4771-A869-581CB0707AF7}" destId="{7A83E741-C17D-4DEE-9993-73737113D5EF}" srcOrd="1" destOrd="0" presId="urn:microsoft.com/office/officeart/2005/8/layout/orgChart1"/>
    <dgm:cxn modelId="{01BC1210-54A3-42F6-A164-75F9E57C75E4}" type="presOf" srcId="{DA8B346B-46E5-417A-84FF-68AEFE173CC9}" destId="{45CDD146-475F-4887-95D4-0AC993880A41}" srcOrd="1" destOrd="0" presId="urn:microsoft.com/office/officeart/2005/8/layout/orgChart1"/>
    <dgm:cxn modelId="{713A9F16-22EE-44AF-BBDC-1735188A8692}" srcId="{D37BD572-40DF-4EE3-B949-153073FEAB4E}" destId="{DA8B346B-46E5-417A-84FF-68AEFE173CC9}" srcOrd="1" destOrd="0" parTransId="{09F3943B-C32C-4CF0-91CF-32A59534BC9E}" sibTransId="{F30B405B-C01D-42A9-BACA-61C5ABA8D8C0}"/>
    <dgm:cxn modelId="{FF4AB28C-BD47-4DCB-94BA-E0038FD25EBB}" type="presOf" srcId="{FE793C78-EFBF-49FB-A30F-E084D049300C}" destId="{8F6C8030-872B-4656-8EA7-BB10D51B3730}" srcOrd="0" destOrd="0" presId="urn:microsoft.com/office/officeart/2005/8/layout/orgChart1"/>
    <dgm:cxn modelId="{A6D4CE34-8F29-4F15-997C-621E97D201FE}" type="presOf" srcId="{1D9F4FEA-896B-4771-A869-581CB0707AF7}" destId="{B45F45B2-6C32-405C-82E9-EC4C184F8C00}" srcOrd="0" destOrd="0" presId="urn:microsoft.com/office/officeart/2005/8/layout/orgChart1"/>
    <dgm:cxn modelId="{2FC5900B-291F-4D8B-800E-78071BD5CBB5}" type="presOf" srcId="{CBD2775C-175B-4A82-8E41-0BDA898D2436}" destId="{A749BDF3-A6C5-419E-A9BF-0D655A602968}" srcOrd="0" destOrd="0" presId="urn:microsoft.com/office/officeart/2005/8/layout/orgChart1"/>
    <dgm:cxn modelId="{D0E5F4BE-F717-46FC-8660-6CBF07E80314}" type="presOf" srcId="{A39ED7F5-0AF7-4B14-A5E0-BA81B3B79291}" destId="{6CD305A6-B1C3-44EB-A53F-3F405838852A}" srcOrd="0" destOrd="0" presId="urn:microsoft.com/office/officeart/2005/8/layout/orgChart1"/>
    <dgm:cxn modelId="{CFA9132D-B63A-4AEB-ACAA-1C9841148FE0}" srcId="{3CCAD165-3957-457A-8B72-DA3F2A061A32}" destId="{9B92410C-C810-41FF-9020-44FEC9F79FB8}" srcOrd="0" destOrd="0" parTransId="{A39ED7F5-0AF7-4B14-A5E0-BA81B3B79291}" sibTransId="{36D8AF39-A53C-45C6-800D-39C03CDBD450}"/>
    <dgm:cxn modelId="{289B913B-19DF-4D17-9CC1-182AE85E3EB1}" type="presOf" srcId="{CBD1AF08-75F6-4EA0-B1BE-915B2389B4D5}" destId="{E6D6D35B-FA0A-4CC4-846E-D227647CF81C}" srcOrd="0" destOrd="0" presId="urn:microsoft.com/office/officeart/2005/8/layout/orgChart1"/>
    <dgm:cxn modelId="{538F96F3-7CD9-4850-818A-301A2F6E8055}" type="presOf" srcId="{D37BD572-40DF-4EE3-B949-153073FEAB4E}" destId="{A4C170CE-390B-4D8A-9273-076429D6E5E6}" srcOrd="0" destOrd="0" presId="urn:microsoft.com/office/officeart/2005/8/layout/orgChart1"/>
    <dgm:cxn modelId="{2847E2FF-6575-4935-81DE-02C8F971BF23}" type="presParOf" srcId="{A4C170CE-390B-4D8A-9273-076429D6E5E6}" destId="{6FFB2426-96C3-452F-BA25-607C626E571A}" srcOrd="0" destOrd="0" presId="urn:microsoft.com/office/officeart/2005/8/layout/orgChart1"/>
    <dgm:cxn modelId="{203FCFD8-5703-478D-A63D-CD791E4CC09C}" type="presParOf" srcId="{6FFB2426-96C3-452F-BA25-607C626E571A}" destId="{9544C465-AE32-4FA4-AF86-22E23F00BC33}" srcOrd="0" destOrd="0" presId="urn:microsoft.com/office/officeart/2005/8/layout/orgChart1"/>
    <dgm:cxn modelId="{2847FDF3-FFFF-439B-9FAF-A82C16F6AA0A}" type="presParOf" srcId="{9544C465-AE32-4FA4-AF86-22E23F00BC33}" destId="{0EBE88B4-B969-48D3-9208-41961E647A08}" srcOrd="0" destOrd="0" presId="urn:microsoft.com/office/officeart/2005/8/layout/orgChart1"/>
    <dgm:cxn modelId="{F5F629CD-E782-4857-81FC-9975CE7A983E}" type="presParOf" srcId="{9544C465-AE32-4FA4-AF86-22E23F00BC33}" destId="{93EF6004-848B-4438-8AA9-83F10F8CD8D2}" srcOrd="1" destOrd="0" presId="urn:microsoft.com/office/officeart/2005/8/layout/orgChart1"/>
    <dgm:cxn modelId="{FD64DA86-661A-45CB-9D05-921DC08105F1}" type="presParOf" srcId="{6FFB2426-96C3-452F-BA25-607C626E571A}" destId="{D42E4AFB-BD35-43A5-A438-043167748C15}" srcOrd="1" destOrd="0" presId="urn:microsoft.com/office/officeart/2005/8/layout/orgChart1"/>
    <dgm:cxn modelId="{B21A47E2-D5DB-4A66-AB05-36DCC8C7F73F}" type="presParOf" srcId="{D42E4AFB-BD35-43A5-A438-043167748C15}" destId="{E6D6D35B-FA0A-4CC4-846E-D227647CF81C}" srcOrd="0" destOrd="0" presId="urn:microsoft.com/office/officeart/2005/8/layout/orgChart1"/>
    <dgm:cxn modelId="{B4B6A3BE-E2AE-49FD-9BF8-4365145EC6EF}" type="presParOf" srcId="{D42E4AFB-BD35-43A5-A438-043167748C15}" destId="{34290AE1-F92E-47B5-9A44-7F78955F7909}" srcOrd="1" destOrd="0" presId="urn:microsoft.com/office/officeart/2005/8/layout/orgChart1"/>
    <dgm:cxn modelId="{D2783C55-2B30-4BD3-9E46-2C32F54FD279}" type="presParOf" srcId="{34290AE1-F92E-47B5-9A44-7F78955F7909}" destId="{32334C0A-0C3A-4E50-A3FE-20434A0D8988}" srcOrd="0" destOrd="0" presId="urn:microsoft.com/office/officeart/2005/8/layout/orgChart1"/>
    <dgm:cxn modelId="{96041316-17F6-4298-9F86-9AA2E6C4C33E}" type="presParOf" srcId="{32334C0A-0C3A-4E50-A3FE-20434A0D8988}" destId="{B45F45B2-6C32-405C-82E9-EC4C184F8C00}" srcOrd="0" destOrd="0" presId="urn:microsoft.com/office/officeart/2005/8/layout/orgChart1"/>
    <dgm:cxn modelId="{B7FB0708-BC80-41D9-AC95-5085D5E17FE3}" type="presParOf" srcId="{32334C0A-0C3A-4E50-A3FE-20434A0D8988}" destId="{7A83E741-C17D-4DEE-9993-73737113D5EF}" srcOrd="1" destOrd="0" presId="urn:microsoft.com/office/officeart/2005/8/layout/orgChart1"/>
    <dgm:cxn modelId="{74A8C4DB-01F1-4C54-905C-D00ABF684819}" type="presParOf" srcId="{34290AE1-F92E-47B5-9A44-7F78955F7909}" destId="{EF0DE09A-B77C-474A-AD7D-48092DB8231B}" srcOrd="1" destOrd="0" presId="urn:microsoft.com/office/officeart/2005/8/layout/orgChart1"/>
    <dgm:cxn modelId="{BDFE6B51-A1B4-431C-B255-D56A5A579044}" type="presParOf" srcId="{34290AE1-F92E-47B5-9A44-7F78955F7909}" destId="{514949B1-0833-4741-9C62-244C33DDCEF3}" srcOrd="2" destOrd="0" presId="urn:microsoft.com/office/officeart/2005/8/layout/orgChart1"/>
    <dgm:cxn modelId="{C62891D3-4B21-4B9E-BB2E-81A4F27C056D}" type="presParOf" srcId="{D42E4AFB-BD35-43A5-A438-043167748C15}" destId="{8F6C8030-872B-4656-8EA7-BB10D51B3730}" srcOrd="2" destOrd="0" presId="urn:microsoft.com/office/officeart/2005/8/layout/orgChart1"/>
    <dgm:cxn modelId="{873EE26C-6BB2-40EF-B2ED-5D4552F86319}" type="presParOf" srcId="{D42E4AFB-BD35-43A5-A438-043167748C15}" destId="{EFC0D07F-9609-40C9-B12A-B06F2A93C49E}" srcOrd="3" destOrd="0" presId="urn:microsoft.com/office/officeart/2005/8/layout/orgChart1"/>
    <dgm:cxn modelId="{B80D0CC6-238D-48B1-8771-1A3B120EE24B}" type="presParOf" srcId="{EFC0D07F-9609-40C9-B12A-B06F2A93C49E}" destId="{FE4E887C-6C7A-451D-AA80-45E43A92078C}" srcOrd="0" destOrd="0" presId="urn:microsoft.com/office/officeart/2005/8/layout/orgChart1"/>
    <dgm:cxn modelId="{BDD5AB87-B961-4A0D-BD6D-F13F923EFCF5}" type="presParOf" srcId="{FE4E887C-6C7A-451D-AA80-45E43A92078C}" destId="{A749BDF3-A6C5-419E-A9BF-0D655A602968}" srcOrd="0" destOrd="0" presId="urn:microsoft.com/office/officeart/2005/8/layout/orgChart1"/>
    <dgm:cxn modelId="{FE7E0AF3-ACC8-4D85-AB96-2B9411D2B73A}" type="presParOf" srcId="{FE4E887C-6C7A-451D-AA80-45E43A92078C}" destId="{B4100590-4E3C-4D9F-8C88-0D6C1F198850}" srcOrd="1" destOrd="0" presId="urn:microsoft.com/office/officeart/2005/8/layout/orgChart1"/>
    <dgm:cxn modelId="{5B21157A-DF8F-4BD3-836E-2DAC74BB7A3E}" type="presParOf" srcId="{EFC0D07F-9609-40C9-B12A-B06F2A93C49E}" destId="{126AE103-7027-4629-ACBC-E3333590871D}" srcOrd="1" destOrd="0" presId="urn:microsoft.com/office/officeart/2005/8/layout/orgChart1"/>
    <dgm:cxn modelId="{9E20EEDA-238D-4E58-BA8B-B56386339E8C}" type="presParOf" srcId="{EFC0D07F-9609-40C9-B12A-B06F2A93C49E}" destId="{51AE0CD3-A9CD-48AA-B4BE-29E126C58198}" srcOrd="2" destOrd="0" presId="urn:microsoft.com/office/officeart/2005/8/layout/orgChart1"/>
    <dgm:cxn modelId="{083DCD51-8263-4263-BFC4-105F76539441}" type="presParOf" srcId="{6FFB2426-96C3-452F-BA25-607C626E571A}" destId="{4792AE10-687C-4BC9-8835-02FE6E7A6E5C}" srcOrd="2" destOrd="0" presId="urn:microsoft.com/office/officeart/2005/8/layout/orgChart1"/>
    <dgm:cxn modelId="{F3C364B4-6C85-430F-BBB4-1281562CBB94}" type="presParOf" srcId="{4792AE10-687C-4BC9-8835-02FE6E7A6E5C}" destId="{6CD305A6-B1C3-44EB-A53F-3F405838852A}" srcOrd="0" destOrd="0" presId="urn:microsoft.com/office/officeart/2005/8/layout/orgChart1"/>
    <dgm:cxn modelId="{493FCADB-6828-4552-B38A-613405A78642}" type="presParOf" srcId="{4792AE10-687C-4BC9-8835-02FE6E7A6E5C}" destId="{7FB3835B-48D7-4B33-AE4B-022861947B20}" srcOrd="1" destOrd="0" presId="urn:microsoft.com/office/officeart/2005/8/layout/orgChart1"/>
    <dgm:cxn modelId="{D08A6888-C6E1-4646-9D05-563A3A571A68}" type="presParOf" srcId="{7FB3835B-48D7-4B33-AE4B-022861947B20}" destId="{5C5231F3-59A9-4305-9C87-34DDE48B8029}" srcOrd="0" destOrd="0" presId="urn:microsoft.com/office/officeart/2005/8/layout/orgChart1"/>
    <dgm:cxn modelId="{90B8BD71-A5D4-412D-B54B-E7679E076AD3}" type="presParOf" srcId="{5C5231F3-59A9-4305-9C87-34DDE48B8029}" destId="{4C44001F-94B0-438C-8026-4A6A00CD36B2}" srcOrd="0" destOrd="0" presId="urn:microsoft.com/office/officeart/2005/8/layout/orgChart1"/>
    <dgm:cxn modelId="{085E09CB-956B-4BEA-A325-C564FEA123B0}" type="presParOf" srcId="{5C5231F3-59A9-4305-9C87-34DDE48B8029}" destId="{8887C841-2A21-4665-86BF-92B035A382FD}" srcOrd="1" destOrd="0" presId="urn:microsoft.com/office/officeart/2005/8/layout/orgChart1"/>
    <dgm:cxn modelId="{31C06E0D-EE3A-4D75-9061-2F6FFD2D5600}" type="presParOf" srcId="{7FB3835B-48D7-4B33-AE4B-022861947B20}" destId="{9DB2DE4A-C8E6-4FA5-A9DF-5B43433639BC}" srcOrd="1" destOrd="0" presId="urn:microsoft.com/office/officeart/2005/8/layout/orgChart1"/>
    <dgm:cxn modelId="{CB28DEFB-8751-4079-8767-F039C4E0752B}" type="presParOf" srcId="{7FB3835B-48D7-4B33-AE4B-022861947B20}" destId="{C1FC87B9-6F5B-4805-88BE-556C97B95EBA}" srcOrd="2" destOrd="0" presId="urn:microsoft.com/office/officeart/2005/8/layout/orgChart1"/>
    <dgm:cxn modelId="{2DB69F6F-5A06-472F-B096-803C2233809B}" type="presParOf" srcId="{A4C170CE-390B-4D8A-9273-076429D6E5E6}" destId="{CA6247BA-5EC9-48D0-B203-7F328A054CB4}" srcOrd="1" destOrd="0" presId="urn:microsoft.com/office/officeart/2005/8/layout/orgChart1"/>
    <dgm:cxn modelId="{822E2347-6FE9-4105-B206-123F88A62844}" type="presParOf" srcId="{CA6247BA-5EC9-48D0-B203-7F328A054CB4}" destId="{8298DABF-E061-41E1-87D8-225FFC7BCD48}" srcOrd="0" destOrd="0" presId="urn:microsoft.com/office/officeart/2005/8/layout/orgChart1"/>
    <dgm:cxn modelId="{941B151C-E08F-4684-8C1A-2F9AE55BDF70}" type="presParOf" srcId="{8298DABF-E061-41E1-87D8-225FFC7BCD48}" destId="{486E2260-6E4E-4ADB-A724-15988DA8BBB7}" srcOrd="0" destOrd="0" presId="urn:microsoft.com/office/officeart/2005/8/layout/orgChart1"/>
    <dgm:cxn modelId="{D04D7039-5069-4BDA-80B4-3E95E82599A9}" type="presParOf" srcId="{8298DABF-E061-41E1-87D8-225FFC7BCD48}" destId="{45CDD146-475F-4887-95D4-0AC993880A41}" srcOrd="1" destOrd="0" presId="urn:microsoft.com/office/officeart/2005/8/layout/orgChart1"/>
    <dgm:cxn modelId="{C1985C40-BF21-42DA-AC95-754E602BC356}" type="presParOf" srcId="{CA6247BA-5EC9-48D0-B203-7F328A054CB4}" destId="{3F35C245-690E-4624-BCBD-6FEA1C92B713}" srcOrd="1" destOrd="0" presId="urn:microsoft.com/office/officeart/2005/8/layout/orgChart1"/>
    <dgm:cxn modelId="{ADA34664-EC85-4521-9808-2FA7F6A99A1A}" type="presParOf" srcId="{CA6247BA-5EC9-48D0-B203-7F328A054CB4}" destId="{34D891EC-A3B2-41CC-95A1-BDF43BBA9C61}" srcOrd="2" destOrd="0" presId="urn:microsoft.com/office/officeart/2005/8/layout/orgChart1"/>
  </dgm:cxnLst>
  <dgm:bg>
    <a:solidFill>
      <a:schemeClr val="accent5">
        <a:lumMod val="40000"/>
        <a:lumOff val="60000"/>
      </a:schemeClr>
    </a:solidFill>
  </dgm:bg>
  <dgm:whole>
    <a:ln w="76200"/>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305A6-B1C3-44EB-A53F-3F405838852A}">
      <dsp:nvSpPr>
        <dsp:cNvPr id="0" name=""/>
        <dsp:cNvSpPr/>
      </dsp:nvSpPr>
      <dsp:spPr>
        <a:xfrm>
          <a:off x="2660538" y="801837"/>
          <a:ext cx="504363" cy="2082287"/>
        </a:xfrm>
        <a:custGeom>
          <a:avLst/>
          <a:gdLst/>
          <a:ahLst/>
          <a:cxnLst/>
          <a:rect l="0" t="0" r="0" b="0"/>
          <a:pathLst>
            <a:path>
              <a:moveTo>
                <a:pt x="0" y="0"/>
              </a:moveTo>
              <a:lnTo>
                <a:pt x="0" y="2082287"/>
              </a:lnTo>
              <a:lnTo>
                <a:pt x="504363" y="2082287"/>
              </a:lnTo>
            </a:path>
          </a:pathLst>
        </a:custGeom>
        <a:noFill/>
        <a:ln w="76200" cap="flat" cmpd="sng" algn="ctr">
          <a:solidFill>
            <a:srgbClr val="FFFF00"/>
          </a:solidFill>
          <a:prstDash val="solid"/>
        </a:ln>
        <a:effectLst/>
      </dsp:spPr>
      <dsp:style>
        <a:lnRef idx="2">
          <a:scrgbClr r="0" g="0" b="0"/>
        </a:lnRef>
        <a:fillRef idx="0">
          <a:scrgbClr r="0" g="0" b="0"/>
        </a:fillRef>
        <a:effectRef idx="0">
          <a:scrgbClr r="0" g="0" b="0"/>
        </a:effectRef>
        <a:fontRef idx="minor"/>
      </dsp:style>
    </dsp:sp>
    <dsp:sp modelId="{8F6C8030-872B-4656-8EA7-BB10D51B3730}">
      <dsp:nvSpPr>
        <dsp:cNvPr id="0" name=""/>
        <dsp:cNvSpPr/>
      </dsp:nvSpPr>
      <dsp:spPr>
        <a:xfrm>
          <a:off x="2660538" y="801837"/>
          <a:ext cx="1418024" cy="2857324"/>
        </a:xfrm>
        <a:custGeom>
          <a:avLst/>
          <a:gdLst/>
          <a:ahLst/>
          <a:cxnLst/>
          <a:rect l="0" t="0" r="0" b="0"/>
          <a:pathLst>
            <a:path>
              <a:moveTo>
                <a:pt x="0" y="0"/>
              </a:moveTo>
              <a:lnTo>
                <a:pt x="0" y="2611704"/>
              </a:lnTo>
              <a:lnTo>
                <a:pt x="1418024" y="2611704"/>
              </a:lnTo>
              <a:lnTo>
                <a:pt x="1418024" y="2857324"/>
              </a:lnTo>
            </a:path>
          </a:pathLst>
        </a:custGeom>
        <a:noFill/>
        <a:ln w="76200" cap="flat" cmpd="sng" algn="ctr">
          <a:solidFill>
            <a:srgbClr val="FFFF00"/>
          </a:solidFill>
          <a:prstDash val="solid"/>
        </a:ln>
        <a:effectLst/>
      </dsp:spPr>
      <dsp:style>
        <a:lnRef idx="2">
          <a:scrgbClr r="0" g="0" b="0"/>
        </a:lnRef>
        <a:fillRef idx="0">
          <a:scrgbClr r="0" g="0" b="0"/>
        </a:fillRef>
        <a:effectRef idx="0">
          <a:scrgbClr r="0" g="0" b="0"/>
        </a:effectRef>
        <a:fontRef idx="minor"/>
      </dsp:style>
    </dsp:sp>
    <dsp:sp modelId="{E6D6D35B-FA0A-4CC4-846E-D227647CF81C}">
      <dsp:nvSpPr>
        <dsp:cNvPr id="0" name=""/>
        <dsp:cNvSpPr/>
      </dsp:nvSpPr>
      <dsp:spPr>
        <a:xfrm>
          <a:off x="1335475" y="801837"/>
          <a:ext cx="1325063" cy="2858716"/>
        </a:xfrm>
        <a:custGeom>
          <a:avLst/>
          <a:gdLst/>
          <a:ahLst/>
          <a:cxnLst/>
          <a:rect l="0" t="0" r="0" b="0"/>
          <a:pathLst>
            <a:path>
              <a:moveTo>
                <a:pt x="1325063" y="0"/>
              </a:moveTo>
              <a:lnTo>
                <a:pt x="1325063" y="2613095"/>
              </a:lnTo>
              <a:lnTo>
                <a:pt x="0" y="2613095"/>
              </a:lnTo>
              <a:lnTo>
                <a:pt x="0" y="2858716"/>
              </a:lnTo>
            </a:path>
          </a:pathLst>
        </a:custGeom>
        <a:noFill/>
        <a:ln w="76200" cap="flat" cmpd="sng" algn="ctr">
          <a:solidFill>
            <a:srgbClr val="FFFF00"/>
          </a:solidFill>
          <a:prstDash val="solid"/>
        </a:ln>
        <a:effectLst/>
      </dsp:spPr>
      <dsp:style>
        <a:lnRef idx="2">
          <a:scrgbClr r="0" g="0" b="0"/>
        </a:lnRef>
        <a:fillRef idx="0">
          <a:scrgbClr r="0" g="0" b="0"/>
        </a:fillRef>
        <a:effectRef idx="0">
          <a:scrgbClr r="0" g="0" b="0"/>
        </a:effectRef>
        <a:fontRef idx="minor"/>
      </dsp:style>
    </dsp:sp>
    <dsp:sp modelId="{0EBE88B4-B969-48D3-9208-41961E647A08}">
      <dsp:nvSpPr>
        <dsp:cNvPr id="0" name=""/>
        <dsp:cNvSpPr/>
      </dsp:nvSpPr>
      <dsp:spPr>
        <a:xfrm>
          <a:off x="1490918" y="297601"/>
          <a:ext cx="2339240" cy="504235"/>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Arial Black" pitchFamily="34" charset="0"/>
            </a:rPr>
            <a:t>REKTOR IT</a:t>
          </a:r>
          <a:endParaRPr lang="en-US" sz="1200" kern="1200">
            <a:latin typeface="Arial Black" pitchFamily="34" charset="0"/>
          </a:endParaRPr>
        </a:p>
      </dsp:txBody>
      <dsp:txXfrm>
        <a:off x="1490918" y="297601"/>
        <a:ext cx="2339240" cy="504235"/>
      </dsp:txXfrm>
    </dsp:sp>
    <dsp:sp modelId="{B45F45B2-6C32-405C-82E9-EC4C184F8C00}">
      <dsp:nvSpPr>
        <dsp:cNvPr id="0" name=""/>
        <dsp:cNvSpPr/>
      </dsp:nvSpPr>
      <dsp:spPr>
        <a:xfrm>
          <a:off x="165855" y="3660553"/>
          <a:ext cx="2339240" cy="464105"/>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Black" pitchFamily="34" charset="0"/>
            </a:rPr>
            <a:t>DEVISI  PBM</a:t>
          </a:r>
          <a:endParaRPr lang="en-US" sz="1400" kern="1200">
            <a:latin typeface="Arial Black" pitchFamily="34" charset="0"/>
          </a:endParaRPr>
        </a:p>
      </dsp:txBody>
      <dsp:txXfrm>
        <a:off x="165855" y="3660553"/>
        <a:ext cx="2339240" cy="464105"/>
      </dsp:txXfrm>
    </dsp:sp>
    <dsp:sp modelId="{A749BDF3-A6C5-419E-A9BF-0D655A602968}">
      <dsp:nvSpPr>
        <dsp:cNvPr id="0" name=""/>
        <dsp:cNvSpPr/>
      </dsp:nvSpPr>
      <dsp:spPr>
        <a:xfrm>
          <a:off x="2908942" y="3659161"/>
          <a:ext cx="2339240" cy="48464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Black" pitchFamily="34" charset="0"/>
            </a:rPr>
            <a:t>DEVISI SDM</a:t>
          </a:r>
        </a:p>
      </dsp:txBody>
      <dsp:txXfrm>
        <a:off x="2908942" y="3659161"/>
        <a:ext cx="2339240" cy="484643"/>
      </dsp:txXfrm>
    </dsp:sp>
    <dsp:sp modelId="{4C44001F-94B0-438C-8026-4A6A00CD36B2}">
      <dsp:nvSpPr>
        <dsp:cNvPr id="0" name=""/>
        <dsp:cNvSpPr/>
      </dsp:nvSpPr>
      <dsp:spPr>
        <a:xfrm>
          <a:off x="3164902" y="2628234"/>
          <a:ext cx="1587549" cy="5117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Black" pitchFamily="34" charset="0"/>
            </a:rPr>
            <a:t>SEKRETARIS</a:t>
          </a:r>
        </a:p>
      </dsp:txBody>
      <dsp:txXfrm>
        <a:off x="3164902" y="2628234"/>
        <a:ext cx="1587549" cy="511779"/>
      </dsp:txXfrm>
    </dsp:sp>
    <dsp:sp modelId="{486E2260-6E4E-4ADB-A724-15988DA8BBB7}">
      <dsp:nvSpPr>
        <dsp:cNvPr id="0" name=""/>
        <dsp:cNvSpPr/>
      </dsp:nvSpPr>
      <dsp:spPr>
        <a:xfrm>
          <a:off x="1994322" y="1632840"/>
          <a:ext cx="1214697" cy="62690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Black" pitchFamily="34" charset="0"/>
            </a:rPr>
            <a:t>KETUA</a:t>
          </a:r>
        </a:p>
        <a:p>
          <a:pPr lvl="0" algn="ctr" defTabSz="488950">
            <a:lnSpc>
              <a:spcPct val="90000"/>
            </a:lnSpc>
            <a:spcBef>
              <a:spcPct val="0"/>
            </a:spcBef>
            <a:spcAft>
              <a:spcPct val="35000"/>
            </a:spcAft>
          </a:pPr>
          <a:r>
            <a:rPr lang="id-ID" sz="1100" kern="1200">
              <a:latin typeface="Arial Black" pitchFamily="34" charset="0"/>
            </a:rPr>
            <a:t>L</a:t>
          </a:r>
          <a:r>
            <a:rPr lang="en-US" sz="1100" kern="1200">
              <a:latin typeface="Arial Black" pitchFamily="34" charset="0"/>
            </a:rPr>
            <a:t>PMPI</a:t>
          </a:r>
        </a:p>
      </dsp:txBody>
      <dsp:txXfrm>
        <a:off x="1994322" y="1632840"/>
        <a:ext cx="1214697" cy="6269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D2FA-E8B2-4D59-AD6C-02927FBB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29</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SISTEM PENJAMINAN MUTU IAI AL MAWADDAH WARRAHMAH KOLAKA</dc:title>
  <dc:creator>U53R</dc:creator>
  <cp:lastModifiedBy>Microsoft</cp:lastModifiedBy>
  <cp:revision>58</cp:revision>
  <cp:lastPrinted>2018-12-07T05:17:00Z</cp:lastPrinted>
  <dcterms:created xsi:type="dcterms:W3CDTF">2016-04-24T15:27:00Z</dcterms:created>
  <dcterms:modified xsi:type="dcterms:W3CDTF">2023-01-25T02:57:00Z</dcterms:modified>
</cp:coreProperties>
</file>